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17051" w14:textId="2466C04A" w:rsidR="00546CCA" w:rsidRDefault="0065368D">
      <w:pPr>
        <w:rPr>
          <w:rFonts w:ascii="Times New Roman" w:hAnsi="Times New Roman" w:cs="Times New Roman"/>
          <w:b/>
          <w:bCs/>
          <w:color w:val="000000" w:themeColor="text1"/>
          <w:sz w:val="32"/>
          <w:szCs w:val="20"/>
        </w:rPr>
      </w:pPr>
      <w:r>
        <w:rPr>
          <w:noProof/>
        </w:rPr>
        <w:drawing>
          <wp:anchor distT="0" distB="0" distL="114300" distR="114300" simplePos="0" relativeHeight="269414400" behindDoc="1" locked="0" layoutInCell="1" allowOverlap="1" wp14:anchorId="2D70F9D2" wp14:editId="13E4AAEF">
            <wp:simplePos x="0" y="0"/>
            <wp:positionH relativeFrom="page">
              <wp:align>right</wp:align>
            </wp:positionH>
            <wp:positionV relativeFrom="paragraph">
              <wp:posOffset>-905289</wp:posOffset>
            </wp:positionV>
            <wp:extent cx="7541443" cy="10671063"/>
            <wp:effectExtent l="0" t="0" r="25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1443" cy="10671063"/>
                    </a:xfrm>
                    <a:prstGeom prst="rect">
                      <a:avLst/>
                    </a:prstGeom>
                    <a:noFill/>
                    <a:ln>
                      <a:noFill/>
                    </a:ln>
                  </pic:spPr>
                </pic:pic>
              </a:graphicData>
            </a:graphic>
            <wp14:sizeRelH relativeFrom="page">
              <wp14:pctWidth>0</wp14:pctWidth>
            </wp14:sizeRelH>
            <wp14:sizeRelV relativeFrom="page">
              <wp14:pctHeight>0</wp14:pctHeight>
            </wp14:sizeRelV>
          </wp:anchor>
        </w:drawing>
      </w:r>
      <w:r w:rsidR="00643A9D">
        <w:rPr>
          <w:rFonts w:ascii="Times New Roman" w:hAnsi="Times New Roman" w:cs="Times New Roman" w:hint="eastAsia"/>
          <w:b/>
          <w:bCs/>
          <w:color w:val="000000" w:themeColor="text1"/>
          <w:sz w:val="32"/>
          <w:szCs w:val="20"/>
        </w:rPr>
        <w:t xml:space="preserve"> </w:t>
      </w:r>
    </w:p>
    <w:p w14:paraId="151EB656" w14:textId="309D7A3A" w:rsidR="00546CCA" w:rsidRDefault="00F74D5D">
      <w:pPr>
        <w:widowControl/>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 xml:space="preserve"> </w:t>
      </w:r>
      <w:r>
        <w:rPr>
          <w:rFonts w:ascii="Times New Roman" w:hAnsi="Times New Roman" w:cs="Times New Roman"/>
          <w:b/>
          <w:bCs/>
          <w:color w:val="FFFFFF" w:themeColor="background1"/>
          <w:sz w:val="20"/>
          <w:szCs w:val="20"/>
        </w:rPr>
        <w:br w:type="page"/>
      </w:r>
    </w:p>
    <w:p w14:paraId="5645ABBA" w14:textId="77777777" w:rsidR="00546CCA" w:rsidRDefault="008E21F5">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hint="eastAsia"/>
          <w:b/>
          <w:bCs/>
          <w:color w:val="FFFFFF" w:themeColor="background1"/>
          <w:sz w:val="20"/>
          <w:szCs w:val="20"/>
        </w:rPr>
        <w:lastRenderedPageBreak/>
        <w:t>会议</w:t>
      </w:r>
      <w:r w:rsidR="00F74D5D">
        <w:rPr>
          <w:rFonts w:ascii="Times New Roman" w:hAnsi="Times New Roman" w:cs="Times New Roman" w:hint="eastAsia"/>
          <w:b/>
          <w:bCs/>
          <w:color w:val="FFFFFF" w:themeColor="background1"/>
          <w:sz w:val="20"/>
          <w:szCs w:val="20"/>
        </w:rPr>
        <w:t>介绍</w:t>
      </w:r>
    </w:p>
    <w:p w14:paraId="49D9D809" w14:textId="77777777" w:rsidR="008E21F5" w:rsidRDefault="008E21F5">
      <w:pPr>
        <w:ind w:leftChars="100" w:left="210" w:firstLineChars="200" w:firstLine="4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鉴于蛋白质组的高度复杂性</w:t>
      </w:r>
      <w:r w:rsidR="000610F7">
        <w:rPr>
          <w:rFonts w:ascii="Times New Roman" w:hAnsi="Times New Roman" w:cs="Times New Roman" w:hint="eastAsia"/>
          <w:color w:val="333333"/>
          <w:sz w:val="20"/>
          <w:szCs w:val="20"/>
        </w:rPr>
        <w:t>及动态性，</w:t>
      </w:r>
      <w:r>
        <w:rPr>
          <w:rFonts w:ascii="Times New Roman" w:hAnsi="Times New Roman" w:cs="Times New Roman" w:hint="eastAsia"/>
          <w:color w:val="333333"/>
          <w:sz w:val="20"/>
          <w:szCs w:val="20"/>
        </w:rPr>
        <w:t>为了推动</w:t>
      </w:r>
      <w:proofErr w:type="gramStart"/>
      <w:r>
        <w:rPr>
          <w:rFonts w:ascii="Times New Roman" w:hAnsi="Times New Roman" w:cs="Times New Roman" w:hint="eastAsia"/>
          <w:color w:val="333333"/>
          <w:sz w:val="20"/>
          <w:szCs w:val="20"/>
        </w:rPr>
        <w:t>蛋白质组大数据</w:t>
      </w:r>
      <w:proofErr w:type="gramEnd"/>
      <w:r>
        <w:rPr>
          <w:rFonts w:ascii="Times New Roman" w:hAnsi="Times New Roman" w:cs="Times New Roman" w:hint="eastAsia"/>
          <w:color w:val="333333"/>
          <w:sz w:val="20"/>
          <w:szCs w:val="20"/>
        </w:rPr>
        <w:t>的</w:t>
      </w:r>
      <w:r w:rsidR="000610F7">
        <w:rPr>
          <w:rFonts w:ascii="Times New Roman" w:hAnsi="Times New Roman" w:cs="Times New Roman" w:hint="eastAsia"/>
          <w:color w:val="333333"/>
          <w:sz w:val="20"/>
          <w:szCs w:val="20"/>
        </w:rPr>
        <w:t>临床</w:t>
      </w:r>
      <w:r>
        <w:rPr>
          <w:rFonts w:ascii="Times New Roman" w:hAnsi="Times New Roman" w:cs="Times New Roman" w:hint="eastAsia"/>
          <w:color w:val="333333"/>
          <w:sz w:val="20"/>
          <w:szCs w:val="20"/>
        </w:rPr>
        <w:t>应用，</w:t>
      </w:r>
      <w:r w:rsidR="000610F7">
        <w:rPr>
          <w:rFonts w:ascii="Times New Roman" w:hAnsi="Times New Roman" w:cs="Times New Roman" w:hint="eastAsia"/>
          <w:color w:val="333333"/>
          <w:sz w:val="20"/>
          <w:szCs w:val="20"/>
        </w:rPr>
        <w:t>实现临床蛋白能更好的服务于精准医疗，西湖大学蛋白质组大数据实验室将于</w:t>
      </w:r>
      <w:r w:rsidR="000610F7" w:rsidRPr="00B6142F">
        <w:rPr>
          <w:rFonts w:ascii="Times New Roman" w:hAnsi="Times New Roman" w:cs="Times New Roman" w:hint="eastAsia"/>
          <w:color w:val="333333"/>
          <w:sz w:val="20"/>
          <w:szCs w:val="20"/>
          <w:u w:val="single"/>
        </w:rPr>
        <w:t>2019</w:t>
      </w:r>
      <w:r w:rsidR="000610F7" w:rsidRPr="00B6142F">
        <w:rPr>
          <w:rFonts w:ascii="Times New Roman" w:hAnsi="Times New Roman" w:cs="Times New Roman" w:hint="eastAsia"/>
          <w:color w:val="333333"/>
          <w:sz w:val="20"/>
          <w:szCs w:val="20"/>
          <w:u w:val="single"/>
        </w:rPr>
        <w:t>年</w:t>
      </w:r>
      <w:r w:rsidR="000610F7" w:rsidRPr="00B6142F">
        <w:rPr>
          <w:rFonts w:ascii="Times New Roman" w:hAnsi="Times New Roman" w:cs="Times New Roman" w:hint="eastAsia"/>
          <w:color w:val="333333"/>
          <w:sz w:val="20"/>
          <w:szCs w:val="20"/>
          <w:u w:val="single"/>
        </w:rPr>
        <w:t>6</w:t>
      </w:r>
      <w:r w:rsidR="000610F7" w:rsidRPr="00B6142F">
        <w:rPr>
          <w:rFonts w:ascii="Times New Roman" w:hAnsi="Times New Roman" w:cs="Times New Roman" w:hint="eastAsia"/>
          <w:color w:val="333333"/>
          <w:sz w:val="20"/>
          <w:szCs w:val="20"/>
          <w:u w:val="single"/>
        </w:rPr>
        <w:t>月</w:t>
      </w:r>
      <w:r w:rsidR="000610F7" w:rsidRPr="00B6142F">
        <w:rPr>
          <w:rFonts w:ascii="Times New Roman" w:hAnsi="Times New Roman" w:cs="Times New Roman" w:hint="eastAsia"/>
          <w:color w:val="333333"/>
          <w:sz w:val="20"/>
          <w:szCs w:val="20"/>
          <w:u w:val="single"/>
        </w:rPr>
        <w:t>30</w:t>
      </w:r>
      <w:r w:rsidR="000610F7" w:rsidRPr="00B6142F">
        <w:rPr>
          <w:rFonts w:ascii="Times New Roman" w:hAnsi="Times New Roman" w:cs="Times New Roman" w:hint="eastAsia"/>
          <w:color w:val="333333"/>
          <w:sz w:val="20"/>
          <w:szCs w:val="20"/>
          <w:u w:val="single"/>
        </w:rPr>
        <w:t>日</w:t>
      </w:r>
      <w:r w:rsidR="000610F7">
        <w:rPr>
          <w:rFonts w:ascii="Times New Roman" w:hAnsi="Times New Roman" w:cs="Times New Roman" w:hint="eastAsia"/>
          <w:color w:val="333333"/>
          <w:sz w:val="20"/>
          <w:szCs w:val="20"/>
        </w:rPr>
        <w:t>，在浙江省杭州市西湖大学举办“第一届西湖蛋白质组大数据研讨会”</w:t>
      </w:r>
      <w:r w:rsidR="000610F7" w:rsidRPr="000610F7">
        <w:rPr>
          <w:rFonts w:hint="eastAsia"/>
        </w:rPr>
        <w:t xml:space="preserve"> </w:t>
      </w:r>
      <w:r w:rsidR="000610F7">
        <w:rPr>
          <w:rFonts w:hint="eastAsia"/>
        </w:rPr>
        <w:t>，</w:t>
      </w:r>
      <w:r w:rsidR="000610F7" w:rsidRPr="000610F7">
        <w:rPr>
          <w:rFonts w:ascii="Times New Roman" w:hAnsi="Times New Roman" w:cs="Times New Roman" w:hint="eastAsia"/>
          <w:color w:val="333333"/>
          <w:sz w:val="20"/>
          <w:szCs w:val="20"/>
        </w:rPr>
        <w:t>集中讨论近期发展迅速的</w:t>
      </w:r>
      <w:r w:rsidR="000610F7" w:rsidRPr="000610F7">
        <w:rPr>
          <w:rFonts w:ascii="Times New Roman" w:hAnsi="Times New Roman" w:cs="Times New Roman" w:hint="eastAsia"/>
          <w:color w:val="333333"/>
          <w:sz w:val="20"/>
          <w:szCs w:val="20"/>
        </w:rPr>
        <w:t>DIA-MS</w:t>
      </w:r>
      <w:r w:rsidR="000610F7" w:rsidRPr="000610F7">
        <w:rPr>
          <w:rFonts w:ascii="Times New Roman" w:hAnsi="Times New Roman" w:cs="Times New Roman" w:hint="eastAsia"/>
          <w:color w:val="333333"/>
          <w:sz w:val="20"/>
          <w:szCs w:val="20"/>
        </w:rPr>
        <w:t>技术的最新进展和临床应用，研讨内容具体包括临床</w:t>
      </w:r>
      <w:proofErr w:type="gramStart"/>
      <w:r w:rsidR="000610F7" w:rsidRPr="000610F7">
        <w:rPr>
          <w:rFonts w:ascii="Times New Roman" w:hAnsi="Times New Roman" w:cs="Times New Roman" w:hint="eastAsia"/>
          <w:color w:val="333333"/>
          <w:sz w:val="20"/>
          <w:szCs w:val="20"/>
        </w:rPr>
        <w:t>蛋白质组大数据</w:t>
      </w:r>
      <w:proofErr w:type="gramEnd"/>
      <w:r w:rsidR="000610F7" w:rsidRPr="000610F7">
        <w:rPr>
          <w:rFonts w:ascii="Times New Roman" w:hAnsi="Times New Roman" w:cs="Times New Roman" w:hint="eastAsia"/>
          <w:color w:val="333333"/>
          <w:sz w:val="20"/>
          <w:szCs w:val="20"/>
        </w:rPr>
        <w:t>的产生、质控、分析和机器学习等。</w:t>
      </w:r>
    </w:p>
    <w:p w14:paraId="4541A677" w14:textId="543BE464" w:rsidR="000610F7" w:rsidRDefault="000610F7">
      <w:pPr>
        <w:ind w:leftChars="100" w:left="210" w:firstLineChars="200" w:firstLine="4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本次会议由西湖大学蛋白质组大数据实验室主办，杭州圆</w:t>
      </w:r>
      <w:proofErr w:type="gramStart"/>
      <w:r>
        <w:rPr>
          <w:rFonts w:ascii="Times New Roman" w:hAnsi="Times New Roman" w:cs="Times New Roman" w:hint="eastAsia"/>
          <w:color w:val="333333"/>
          <w:sz w:val="20"/>
          <w:szCs w:val="20"/>
        </w:rPr>
        <w:t>正会议</w:t>
      </w:r>
      <w:proofErr w:type="gramEnd"/>
      <w:r>
        <w:rPr>
          <w:rFonts w:ascii="Times New Roman" w:hAnsi="Times New Roman" w:cs="Times New Roman" w:hint="eastAsia"/>
          <w:color w:val="333333"/>
          <w:sz w:val="20"/>
          <w:szCs w:val="20"/>
        </w:rPr>
        <w:t>展览</w:t>
      </w:r>
      <w:r w:rsidR="00280A26">
        <w:rPr>
          <w:rFonts w:ascii="Times New Roman" w:hAnsi="Times New Roman" w:cs="Times New Roman" w:hint="eastAsia"/>
          <w:color w:val="333333"/>
          <w:sz w:val="20"/>
          <w:szCs w:val="20"/>
        </w:rPr>
        <w:t>有限</w:t>
      </w:r>
      <w:r>
        <w:rPr>
          <w:rFonts w:ascii="Times New Roman" w:hAnsi="Times New Roman" w:cs="Times New Roman" w:hint="eastAsia"/>
          <w:color w:val="333333"/>
          <w:sz w:val="20"/>
          <w:szCs w:val="20"/>
        </w:rPr>
        <w:t>公司承办，会议以全英文形式开展。</w:t>
      </w:r>
      <w:r w:rsidR="00B6142F">
        <w:rPr>
          <w:rFonts w:ascii="Times New Roman" w:hAnsi="Times New Roman" w:cs="Times New Roman" w:hint="eastAsia"/>
          <w:color w:val="333333"/>
          <w:sz w:val="20"/>
          <w:szCs w:val="20"/>
        </w:rPr>
        <w:t>欢迎</w:t>
      </w:r>
      <w:r w:rsidR="00B6142F" w:rsidRPr="00B6142F">
        <w:rPr>
          <w:rFonts w:ascii="Times New Roman" w:hAnsi="Times New Roman" w:cs="Times New Roman" w:hint="eastAsia"/>
          <w:color w:val="333333"/>
          <w:sz w:val="20"/>
          <w:szCs w:val="20"/>
        </w:rPr>
        <w:t>具有一定的质谱经验，对多种</w:t>
      </w:r>
      <w:r w:rsidR="00B6142F" w:rsidRPr="00B6142F">
        <w:rPr>
          <w:rFonts w:ascii="Times New Roman" w:hAnsi="Times New Roman" w:cs="Times New Roman" w:hint="eastAsia"/>
          <w:color w:val="333333"/>
          <w:sz w:val="20"/>
          <w:szCs w:val="20"/>
        </w:rPr>
        <w:t>DIA</w:t>
      </w:r>
      <w:r w:rsidR="00B6142F" w:rsidRPr="00B6142F">
        <w:rPr>
          <w:rFonts w:ascii="Times New Roman" w:hAnsi="Times New Roman" w:cs="Times New Roman" w:hint="eastAsia"/>
          <w:color w:val="333333"/>
          <w:sz w:val="20"/>
          <w:szCs w:val="20"/>
        </w:rPr>
        <w:t>技术感兴趣的科研人员和学生</w:t>
      </w:r>
      <w:r w:rsidR="00B6142F">
        <w:rPr>
          <w:rFonts w:ascii="Times New Roman" w:hAnsi="Times New Roman" w:cs="Times New Roman" w:hint="eastAsia"/>
          <w:color w:val="333333"/>
          <w:sz w:val="20"/>
          <w:szCs w:val="20"/>
        </w:rPr>
        <w:t>前来参加。</w:t>
      </w:r>
    </w:p>
    <w:p w14:paraId="029BEADE" w14:textId="77777777" w:rsidR="008E21F5" w:rsidRDefault="008E21F5" w:rsidP="008E21F5">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hint="eastAsia"/>
          <w:b/>
          <w:bCs/>
          <w:color w:val="FFFFFF" w:themeColor="background1"/>
          <w:sz w:val="20"/>
          <w:szCs w:val="20"/>
        </w:rPr>
        <w:t>培训介绍</w:t>
      </w:r>
    </w:p>
    <w:p w14:paraId="328DECA3" w14:textId="77777777" w:rsidR="008E21F5" w:rsidRPr="000610F7" w:rsidRDefault="000610F7" w:rsidP="000610F7">
      <w:pPr>
        <w:ind w:leftChars="100" w:left="210" w:firstLineChars="200" w:firstLine="4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西湖大学蛋白质组大数据实验室将于</w:t>
      </w:r>
      <w:r>
        <w:rPr>
          <w:rFonts w:ascii="Times New Roman" w:hAnsi="Times New Roman" w:cs="Times New Roman" w:hint="eastAsia"/>
          <w:color w:val="333333"/>
          <w:sz w:val="20"/>
          <w:szCs w:val="20"/>
          <w:u w:val="single"/>
        </w:rPr>
        <w:t>2019</w:t>
      </w:r>
      <w:r>
        <w:rPr>
          <w:rFonts w:ascii="Times New Roman" w:hAnsi="Times New Roman" w:cs="Times New Roman" w:hint="eastAsia"/>
          <w:color w:val="333333"/>
          <w:sz w:val="20"/>
          <w:szCs w:val="20"/>
          <w:u w:val="single"/>
        </w:rPr>
        <w:t>年</w:t>
      </w:r>
      <w:r>
        <w:rPr>
          <w:rFonts w:ascii="Times New Roman" w:hAnsi="Times New Roman" w:cs="Times New Roman" w:hint="eastAsia"/>
          <w:color w:val="333333"/>
          <w:sz w:val="20"/>
          <w:szCs w:val="20"/>
          <w:u w:val="single"/>
        </w:rPr>
        <w:t>6</w:t>
      </w:r>
      <w:r>
        <w:rPr>
          <w:rFonts w:ascii="Times New Roman" w:hAnsi="Times New Roman" w:cs="Times New Roman" w:hint="eastAsia"/>
          <w:color w:val="333333"/>
          <w:sz w:val="20"/>
          <w:szCs w:val="20"/>
          <w:u w:val="single"/>
        </w:rPr>
        <w:t>月</w:t>
      </w:r>
      <w:r>
        <w:rPr>
          <w:rFonts w:ascii="Times New Roman" w:hAnsi="Times New Roman" w:cs="Times New Roman" w:hint="eastAsia"/>
          <w:color w:val="333333"/>
          <w:sz w:val="20"/>
          <w:szCs w:val="20"/>
          <w:u w:val="single"/>
        </w:rPr>
        <w:t>28-</w:t>
      </w:r>
      <w:r w:rsidR="00B6142F">
        <w:rPr>
          <w:rFonts w:ascii="Times New Roman" w:hAnsi="Times New Roman" w:cs="Times New Roman" w:hint="eastAsia"/>
          <w:color w:val="333333"/>
          <w:sz w:val="20"/>
          <w:szCs w:val="20"/>
          <w:u w:val="single"/>
        </w:rPr>
        <w:t>29</w:t>
      </w:r>
      <w:r>
        <w:rPr>
          <w:rFonts w:ascii="Times New Roman" w:hAnsi="Times New Roman" w:cs="Times New Roman" w:hint="eastAsia"/>
          <w:color w:val="333333"/>
          <w:sz w:val="20"/>
          <w:szCs w:val="20"/>
          <w:u w:val="single"/>
        </w:rPr>
        <w:t>日</w:t>
      </w:r>
      <w:r>
        <w:rPr>
          <w:rFonts w:ascii="Times New Roman" w:hAnsi="Times New Roman" w:cs="Times New Roman" w:hint="eastAsia"/>
          <w:color w:val="333333"/>
          <w:sz w:val="20"/>
          <w:szCs w:val="20"/>
        </w:rPr>
        <w:t>在浙江省杭州市西湖大学举办“</w:t>
      </w:r>
      <w:bookmarkStart w:id="0" w:name="_Hlk10214375"/>
      <w:r>
        <w:rPr>
          <w:rFonts w:ascii="Times New Roman" w:hAnsi="Times New Roman" w:cs="Times New Roman" w:hint="eastAsia"/>
          <w:color w:val="333333"/>
          <w:sz w:val="20"/>
          <w:szCs w:val="20"/>
        </w:rPr>
        <w:t>第一届西湖</w:t>
      </w:r>
      <w:r>
        <w:rPr>
          <w:rFonts w:ascii="Times New Roman" w:hAnsi="Times New Roman" w:cs="Times New Roman" w:hint="eastAsia"/>
          <w:color w:val="333333"/>
          <w:sz w:val="20"/>
          <w:szCs w:val="20"/>
        </w:rPr>
        <w:t>-</w:t>
      </w:r>
      <w:r>
        <w:rPr>
          <w:rFonts w:ascii="Times New Roman" w:hAnsi="Times New Roman" w:cs="Times New Roman" w:hint="eastAsia"/>
          <w:color w:val="333333"/>
          <w:sz w:val="20"/>
          <w:szCs w:val="20"/>
        </w:rPr>
        <w:t>新英格兰临床蛋白质组大数据暑期培训班</w:t>
      </w:r>
      <w:bookmarkEnd w:id="0"/>
      <w:r>
        <w:rPr>
          <w:rFonts w:ascii="Times New Roman" w:hAnsi="Times New Roman" w:cs="Times New Roman" w:hint="eastAsia"/>
          <w:color w:val="333333"/>
          <w:sz w:val="20"/>
          <w:szCs w:val="20"/>
        </w:rPr>
        <w:t>”，对临床队列样品蛋白质组学的实验设计、临床样品的半自动化批量制备、</w:t>
      </w:r>
      <w:r>
        <w:rPr>
          <w:rFonts w:ascii="Times New Roman" w:hAnsi="Times New Roman" w:cs="Times New Roman" w:hint="eastAsia"/>
          <w:color w:val="333333"/>
          <w:sz w:val="20"/>
          <w:szCs w:val="20"/>
        </w:rPr>
        <w:t>SWATH</w:t>
      </w:r>
      <w:r>
        <w:rPr>
          <w:rFonts w:ascii="Times New Roman" w:hAnsi="Times New Roman" w:cs="Times New Roman" w:hint="eastAsia"/>
          <w:color w:val="333333"/>
          <w:sz w:val="20"/>
          <w:szCs w:val="20"/>
        </w:rPr>
        <w:t>质谱分析、</w:t>
      </w:r>
      <w:r>
        <w:rPr>
          <w:rFonts w:ascii="Times New Roman" w:hAnsi="Times New Roman" w:cs="Times New Roman" w:hint="eastAsia"/>
          <w:color w:val="333333"/>
          <w:sz w:val="20"/>
          <w:szCs w:val="20"/>
        </w:rPr>
        <w:t>MRM/MRM-HR</w:t>
      </w:r>
      <w:r>
        <w:rPr>
          <w:rFonts w:ascii="Times New Roman" w:hAnsi="Times New Roman" w:cs="Times New Roman" w:hint="eastAsia"/>
          <w:color w:val="333333"/>
          <w:sz w:val="20"/>
          <w:szCs w:val="20"/>
        </w:rPr>
        <w:t>靶向分析、数据统计分析、可视化、机器学习寻找生物标记物等进行全方位的讲解和上机实践（包括电脑软件、计算机集群实操、压力循环仪实操和质谱实操）。</w:t>
      </w:r>
    </w:p>
    <w:p w14:paraId="09BC0695" w14:textId="313026C8" w:rsidR="00546CCA" w:rsidRDefault="00F74D5D">
      <w:pPr>
        <w:ind w:leftChars="100" w:left="210" w:firstLineChars="200" w:firstLine="4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本次培训与</w:t>
      </w:r>
      <w:r>
        <w:rPr>
          <w:rFonts w:ascii="Times New Roman" w:hAnsi="Times New Roman" w:cs="Times New Roman" w:hint="eastAsia"/>
          <w:color w:val="333333"/>
          <w:sz w:val="20"/>
          <w:szCs w:val="20"/>
        </w:rPr>
        <w:t>NEJM</w:t>
      </w:r>
      <w:r>
        <w:rPr>
          <w:rFonts w:ascii="Times New Roman" w:hAnsi="Times New Roman" w:cs="Times New Roman" w:hint="eastAsia"/>
          <w:color w:val="333333"/>
          <w:sz w:val="20"/>
          <w:szCs w:val="20"/>
        </w:rPr>
        <w:t>医学前沿合办，同时也是</w:t>
      </w:r>
      <w:r>
        <w:rPr>
          <w:rFonts w:ascii="Times New Roman" w:hAnsi="Times New Roman" w:cs="Times New Roman" w:hint="eastAsia"/>
          <w:color w:val="333333"/>
          <w:sz w:val="20"/>
          <w:szCs w:val="20"/>
        </w:rPr>
        <w:t>2019</w:t>
      </w:r>
      <w:r>
        <w:rPr>
          <w:rFonts w:ascii="Times New Roman" w:hAnsi="Times New Roman" w:cs="Times New Roman" w:hint="eastAsia"/>
          <w:color w:val="333333"/>
          <w:sz w:val="20"/>
          <w:szCs w:val="20"/>
        </w:rPr>
        <w:t>中国蛋白质组学大会</w:t>
      </w:r>
      <w:r>
        <w:rPr>
          <w:rFonts w:ascii="Times New Roman" w:hAnsi="Times New Roman" w:cs="Times New Roman" w:hint="eastAsia"/>
          <w:color w:val="333333"/>
          <w:sz w:val="20"/>
          <w:szCs w:val="20"/>
        </w:rPr>
        <w:t xml:space="preserve"> (CNHUPO) </w:t>
      </w:r>
      <w:r>
        <w:rPr>
          <w:rFonts w:ascii="Times New Roman" w:hAnsi="Times New Roman" w:cs="Times New Roman" w:hint="eastAsia"/>
          <w:color w:val="333333"/>
          <w:sz w:val="20"/>
          <w:szCs w:val="20"/>
        </w:rPr>
        <w:t>的系列学术活动之一。</w:t>
      </w:r>
      <w:r>
        <w:rPr>
          <w:rFonts w:ascii="Times New Roman" w:hAnsi="Times New Roman" w:cs="Times New Roman"/>
          <w:color w:val="333333"/>
          <w:sz w:val="20"/>
          <w:szCs w:val="20"/>
        </w:rPr>
        <w:t>培训</w:t>
      </w:r>
      <w:r>
        <w:rPr>
          <w:rFonts w:ascii="Times New Roman" w:hAnsi="Times New Roman" w:cs="Times New Roman" w:hint="eastAsia"/>
          <w:color w:val="333333"/>
          <w:sz w:val="20"/>
          <w:szCs w:val="20"/>
        </w:rPr>
        <w:t>课程针对基于</w:t>
      </w:r>
      <w:r>
        <w:rPr>
          <w:rFonts w:ascii="Times New Roman" w:hAnsi="Times New Roman" w:cs="Times New Roman" w:hint="eastAsia"/>
          <w:color w:val="333333"/>
          <w:sz w:val="20"/>
          <w:szCs w:val="20"/>
        </w:rPr>
        <w:t>SWATH</w:t>
      </w:r>
      <w:proofErr w:type="gramStart"/>
      <w:r>
        <w:rPr>
          <w:rFonts w:ascii="Times New Roman" w:hAnsi="Times New Roman" w:cs="Times New Roman" w:hint="eastAsia"/>
          <w:color w:val="333333"/>
          <w:sz w:val="20"/>
          <w:szCs w:val="20"/>
        </w:rPr>
        <w:t>蛋白质组大数据</w:t>
      </w:r>
      <w:proofErr w:type="gramEnd"/>
      <w:r>
        <w:rPr>
          <w:rFonts w:ascii="Times New Roman" w:hAnsi="Times New Roman" w:cs="Times New Roman" w:hint="eastAsia"/>
          <w:color w:val="333333"/>
          <w:sz w:val="20"/>
          <w:szCs w:val="20"/>
        </w:rPr>
        <w:t>的关键难点（数据采集、解读和分析）设计，</w:t>
      </w:r>
      <w:r>
        <w:rPr>
          <w:rFonts w:ascii="Times New Roman" w:hAnsi="Times New Roman" w:cs="Times New Roman"/>
          <w:color w:val="333333"/>
          <w:sz w:val="20"/>
          <w:szCs w:val="20"/>
        </w:rPr>
        <w:t>讲师包括</w:t>
      </w:r>
      <w:r>
        <w:rPr>
          <w:rFonts w:ascii="Times New Roman" w:hAnsi="Times New Roman" w:cs="Times New Roman" w:hint="eastAsia"/>
          <w:color w:val="333333"/>
          <w:sz w:val="20"/>
          <w:szCs w:val="20"/>
        </w:rPr>
        <w:t>S</w:t>
      </w:r>
      <w:r>
        <w:rPr>
          <w:rFonts w:ascii="Times New Roman" w:hAnsi="Times New Roman" w:cs="Times New Roman"/>
          <w:color w:val="333333"/>
          <w:sz w:val="20"/>
          <w:szCs w:val="20"/>
        </w:rPr>
        <w:t>WATH</w:t>
      </w:r>
      <w:r>
        <w:rPr>
          <w:rFonts w:ascii="Times New Roman" w:hAnsi="Times New Roman" w:cs="Times New Roman" w:hint="eastAsia"/>
          <w:color w:val="333333"/>
          <w:sz w:val="20"/>
          <w:szCs w:val="20"/>
        </w:rPr>
        <w:t>技术的主要发明人</w:t>
      </w:r>
      <w:r>
        <w:rPr>
          <w:rFonts w:ascii="Times New Roman" w:hAnsi="Times New Roman" w:cs="Times New Roman" w:hint="eastAsia"/>
          <w:color w:val="333333"/>
          <w:sz w:val="20"/>
          <w:szCs w:val="20"/>
        </w:rPr>
        <w:t>Steve</w:t>
      </w:r>
      <w:r>
        <w:rPr>
          <w:rFonts w:ascii="Times New Roman" w:hAnsi="Times New Roman" w:cs="Times New Roman"/>
          <w:color w:val="333333"/>
          <w:sz w:val="20"/>
          <w:szCs w:val="20"/>
        </w:rPr>
        <w:t xml:space="preserve"> </w:t>
      </w:r>
      <w:r>
        <w:rPr>
          <w:rFonts w:ascii="Times New Roman" w:hAnsi="Times New Roman" w:cs="Times New Roman" w:hint="eastAsia"/>
          <w:color w:val="333333"/>
          <w:sz w:val="20"/>
          <w:szCs w:val="20"/>
        </w:rPr>
        <w:t>Tate</w:t>
      </w:r>
      <w:r>
        <w:rPr>
          <w:rFonts w:ascii="Times New Roman" w:hAnsi="Times New Roman" w:cs="Times New Roman" w:hint="eastAsia"/>
          <w:color w:val="333333"/>
          <w:sz w:val="20"/>
          <w:szCs w:val="20"/>
        </w:rPr>
        <w:t>，</w:t>
      </w:r>
      <w:r>
        <w:rPr>
          <w:rFonts w:ascii="Times New Roman" w:hAnsi="Times New Roman" w:cs="Times New Roman"/>
          <w:color w:val="333333"/>
          <w:sz w:val="20"/>
          <w:szCs w:val="20"/>
        </w:rPr>
        <w:t>SWATH</w:t>
      </w:r>
      <w:r>
        <w:rPr>
          <w:rFonts w:ascii="Times New Roman" w:hAnsi="Times New Roman" w:cs="Times New Roman"/>
          <w:color w:val="333333"/>
          <w:sz w:val="20"/>
          <w:szCs w:val="20"/>
        </w:rPr>
        <w:t>数据最成熟的开源分析软件</w:t>
      </w:r>
      <w:proofErr w:type="spellStart"/>
      <w:r>
        <w:rPr>
          <w:rFonts w:ascii="Times New Roman" w:hAnsi="Times New Roman" w:cs="Times New Roman"/>
          <w:color w:val="333333"/>
          <w:sz w:val="20"/>
          <w:szCs w:val="20"/>
        </w:rPr>
        <w:t>OpenSWATH</w:t>
      </w:r>
      <w:proofErr w:type="spellEnd"/>
      <w:r>
        <w:rPr>
          <w:rFonts w:ascii="Times New Roman" w:hAnsi="Times New Roman" w:cs="Times New Roman"/>
          <w:color w:val="333333"/>
          <w:sz w:val="20"/>
          <w:szCs w:val="20"/>
        </w:rPr>
        <w:t>的主要开发者</w:t>
      </w:r>
      <w:r>
        <w:rPr>
          <w:rFonts w:ascii="Times New Roman" w:hAnsi="Times New Roman" w:cs="Times New Roman"/>
          <w:color w:val="333333"/>
          <w:sz w:val="20"/>
          <w:szCs w:val="20"/>
        </w:rPr>
        <w:t xml:space="preserve">Hannes </w:t>
      </w:r>
      <w:proofErr w:type="spellStart"/>
      <w:r>
        <w:rPr>
          <w:rFonts w:ascii="Times New Roman" w:hAnsi="Times New Roman" w:cs="Times New Roman"/>
          <w:color w:val="333333"/>
          <w:sz w:val="20"/>
          <w:szCs w:val="20"/>
        </w:rPr>
        <w:t>Roest</w:t>
      </w:r>
      <w:proofErr w:type="spellEnd"/>
      <w:r>
        <w:rPr>
          <w:rFonts w:ascii="Times New Roman" w:hAnsi="Times New Roman" w:cs="Times New Roman"/>
          <w:color w:val="333333"/>
          <w:sz w:val="20"/>
          <w:szCs w:val="20"/>
        </w:rPr>
        <w:t>，</w:t>
      </w:r>
      <w:r>
        <w:rPr>
          <w:rFonts w:ascii="Times New Roman" w:hAnsi="Times New Roman" w:cs="Times New Roman" w:hint="eastAsia"/>
          <w:color w:val="333333"/>
          <w:sz w:val="20"/>
          <w:szCs w:val="20"/>
        </w:rPr>
        <w:t>首次提出对</w:t>
      </w:r>
      <w:r>
        <w:rPr>
          <w:rFonts w:ascii="Times New Roman" w:hAnsi="Times New Roman" w:cs="Times New Roman" w:hint="eastAsia"/>
          <w:color w:val="333333"/>
          <w:sz w:val="20"/>
          <w:szCs w:val="20"/>
        </w:rPr>
        <w:t>SWATH</w:t>
      </w:r>
      <w:r>
        <w:rPr>
          <w:rFonts w:ascii="Times New Roman" w:hAnsi="Times New Roman" w:cs="Times New Roman"/>
          <w:color w:val="333333"/>
          <w:sz w:val="20"/>
          <w:szCs w:val="20"/>
        </w:rPr>
        <w:t xml:space="preserve">/DIA </w:t>
      </w:r>
      <w:r>
        <w:rPr>
          <w:rFonts w:ascii="Times New Roman" w:hAnsi="Times New Roman" w:cs="Times New Roman" w:hint="eastAsia"/>
          <w:color w:val="333333"/>
          <w:sz w:val="20"/>
          <w:szCs w:val="20"/>
        </w:rPr>
        <w:t>数据直接进行</w:t>
      </w:r>
      <w:r>
        <w:rPr>
          <w:rFonts w:ascii="Times New Roman" w:hAnsi="Times New Roman" w:cs="Times New Roman" w:hint="eastAsia"/>
          <w:color w:val="333333"/>
          <w:sz w:val="20"/>
          <w:szCs w:val="20"/>
        </w:rPr>
        <w:t>de</w:t>
      </w:r>
      <w:r>
        <w:rPr>
          <w:rFonts w:ascii="Times New Roman" w:hAnsi="Times New Roman" w:cs="Times New Roman"/>
          <w:color w:val="333333"/>
          <w:sz w:val="20"/>
          <w:szCs w:val="20"/>
        </w:rPr>
        <w:t xml:space="preserve"> </w:t>
      </w:r>
      <w:r>
        <w:rPr>
          <w:rFonts w:ascii="Times New Roman" w:hAnsi="Times New Roman" w:cs="Times New Roman" w:hint="eastAsia"/>
          <w:color w:val="333333"/>
          <w:sz w:val="20"/>
          <w:szCs w:val="20"/>
        </w:rPr>
        <w:t>novo</w:t>
      </w:r>
      <w:r>
        <w:rPr>
          <w:rFonts w:ascii="Times New Roman" w:hAnsi="Times New Roman" w:cs="Times New Roman" w:hint="eastAsia"/>
          <w:color w:val="333333"/>
          <w:sz w:val="20"/>
          <w:szCs w:val="20"/>
        </w:rPr>
        <w:t>测序和序列库搜索的软件</w:t>
      </w:r>
      <w:r>
        <w:rPr>
          <w:rFonts w:ascii="Times New Roman" w:hAnsi="Times New Roman" w:cs="Times New Roman" w:hint="eastAsia"/>
          <w:color w:val="333333"/>
          <w:sz w:val="20"/>
          <w:szCs w:val="20"/>
        </w:rPr>
        <w:t>PEAKS</w:t>
      </w:r>
      <w:r>
        <w:rPr>
          <w:rFonts w:ascii="Times New Roman" w:hAnsi="Times New Roman" w:cs="Times New Roman" w:hint="eastAsia"/>
          <w:color w:val="333333"/>
          <w:sz w:val="20"/>
          <w:szCs w:val="20"/>
        </w:rPr>
        <w:t>的主要开发者单宝珍，</w:t>
      </w:r>
      <w:proofErr w:type="spellStart"/>
      <w:r>
        <w:rPr>
          <w:rFonts w:ascii="Times New Roman" w:hAnsi="Times New Roman" w:cs="Times New Roman"/>
          <w:color w:val="333333"/>
          <w:sz w:val="20"/>
          <w:szCs w:val="20"/>
        </w:rPr>
        <w:t>EncyclopeDIA</w:t>
      </w:r>
      <w:proofErr w:type="spellEnd"/>
      <w:r>
        <w:rPr>
          <w:rFonts w:ascii="Times New Roman" w:hAnsi="Times New Roman" w:cs="Times New Roman"/>
          <w:color w:val="333333"/>
          <w:sz w:val="20"/>
          <w:szCs w:val="20"/>
        </w:rPr>
        <w:t>的主要开发者</w:t>
      </w:r>
      <w:r>
        <w:rPr>
          <w:rFonts w:ascii="Times New Roman" w:hAnsi="Times New Roman" w:cs="Times New Roman"/>
          <w:color w:val="333333"/>
          <w:sz w:val="20"/>
          <w:szCs w:val="20"/>
        </w:rPr>
        <w:t>Brian Searle</w:t>
      </w:r>
      <w:r>
        <w:rPr>
          <w:rFonts w:ascii="Times New Roman" w:hAnsi="Times New Roman" w:cs="Times New Roman"/>
          <w:color w:val="333333"/>
          <w:sz w:val="20"/>
          <w:szCs w:val="20"/>
        </w:rPr>
        <w:t>，</w:t>
      </w:r>
      <w:r>
        <w:rPr>
          <w:rFonts w:ascii="Times New Roman" w:hAnsi="Times New Roman" w:cs="Times New Roman"/>
          <w:color w:val="333333"/>
          <w:sz w:val="20"/>
          <w:szCs w:val="20"/>
        </w:rPr>
        <w:t>PCT-SWATH</w:t>
      </w:r>
      <w:r>
        <w:rPr>
          <w:rFonts w:ascii="Times New Roman" w:hAnsi="Times New Roman" w:cs="Times New Roman"/>
          <w:color w:val="333333"/>
          <w:sz w:val="20"/>
          <w:szCs w:val="20"/>
        </w:rPr>
        <w:t>的开发者郭天南，</w:t>
      </w:r>
      <w:proofErr w:type="spellStart"/>
      <w:r>
        <w:rPr>
          <w:rFonts w:ascii="Times New Roman" w:hAnsi="Times New Roman" w:cs="Times New Roman"/>
          <w:color w:val="333333"/>
          <w:sz w:val="20"/>
          <w:szCs w:val="20"/>
        </w:rPr>
        <w:t>propro</w:t>
      </w:r>
      <w:proofErr w:type="spellEnd"/>
      <w:r>
        <w:rPr>
          <w:rFonts w:ascii="Times New Roman" w:hAnsi="Times New Roman" w:cs="Times New Roman"/>
          <w:color w:val="333333"/>
          <w:sz w:val="20"/>
          <w:szCs w:val="20"/>
        </w:rPr>
        <w:t>软件的开发者陆妙善和王瑞敏，</w:t>
      </w:r>
      <w:r>
        <w:rPr>
          <w:rFonts w:ascii="Times New Roman" w:hAnsi="Times New Roman" w:cs="Times New Roman" w:hint="eastAsia"/>
          <w:color w:val="333333"/>
          <w:sz w:val="20"/>
          <w:szCs w:val="20"/>
        </w:rPr>
        <w:t>长期从事蛋白质组信息学研究的</w:t>
      </w:r>
      <w:proofErr w:type="spellStart"/>
      <w:r>
        <w:rPr>
          <w:rFonts w:ascii="Times New Roman" w:hAnsi="Times New Roman" w:cs="Times New Roman" w:hint="eastAsia"/>
          <w:color w:val="333333"/>
          <w:sz w:val="20"/>
          <w:szCs w:val="20"/>
        </w:rPr>
        <w:t>Limsoon</w:t>
      </w:r>
      <w:proofErr w:type="spellEnd"/>
      <w:r>
        <w:rPr>
          <w:rFonts w:ascii="Times New Roman" w:hAnsi="Times New Roman" w:cs="Times New Roman"/>
          <w:color w:val="333333"/>
          <w:sz w:val="20"/>
          <w:szCs w:val="20"/>
        </w:rPr>
        <w:t xml:space="preserve"> </w:t>
      </w:r>
      <w:r>
        <w:rPr>
          <w:rFonts w:ascii="Times New Roman" w:hAnsi="Times New Roman" w:cs="Times New Roman" w:hint="eastAsia"/>
          <w:color w:val="333333"/>
          <w:sz w:val="20"/>
          <w:szCs w:val="20"/>
        </w:rPr>
        <w:t>Wong</w:t>
      </w:r>
      <w:r>
        <w:rPr>
          <w:rFonts w:ascii="Times New Roman" w:hAnsi="Times New Roman" w:cs="Times New Roman" w:hint="eastAsia"/>
          <w:color w:val="333333"/>
          <w:sz w:val="20"/>
          <w:szCs w:val="20"/>
        </w:rPr>
        <w:t>、</w:t>
      </w:r>
      <w:r>
        <w:rPr>
          <w:rFonts w:ascii="Times New Roman" w:hAnsi="Times New Roman" w:cs="Times New Roman"/>
          <w:color w:val="333333"/>
          <w:sz w:val="20"/>
          <w:szCs w:val="20"/>
        </w:rPr>
        <w:t>开发了众多组</w:t>
      </w:r>
      <w:proofErr w:type="gramStart"/>
      <w:r>
        <w:rPr>
          <w:rFonts w:ascii="Times New Roman" w:hAnsi="Times New Roman" w:cs="Times New Roman"/>
          <w:color w:val="333333"/>
          <w:sz w:val="20"/>
          <w:szCs w:val="20"/>
        </w:rPr>
        <w:t>学软件</w:t>
      </w:r>
      <w:proofErr w:type="gramEnd"/>
      <w:r>
        <w:rPr>
          <w:rFonts w:ascii="Times New Roman" w:hAnsi="Times New Roman" w:cs="Times New Roman"/>
          <w:color w:val="333333"/>
          <w:sz w:val="20"/>
          <w:szCs w:val="20"/>
        </w:rPr>
        <w:t>的常乘，擅长多组学研究的吴健民、</w:t>
      </w:r>
      <w:r>
        <w:rPr>
          <w:rFonts w:ascii="Times New Roman" w:hAnsi="Times New Roman" w:cs="Times New Roman"/>
          <w:color w:val="333333"/>
          <w:sz w:val="20"/>
          <w:szCs w:val="20"/>
        </w:rPr>
        <w:t>SCIEX</w:t>
      </w:r>
      <w:r>
        <w:rPr>
          <w:rFonts w:ascii="Times New Roman" w:hAnsi="Times New Roman" w:cs="Times New Roman"/>
          <w:color w:val="333333"/>
          <w:sz w:val="20"/>
          <w:szCs w:val="20"/>
        </w:rPr>
        <w:t>的高级工程师陈晨和刘一颖等。</w:t>
      </w:r>
    </w:p>
    <w:p w14:paraId="0D5532B0" w14:textId="04AA65D3" w:rsidR="00546CCA" w:rsidRDefault="00F74D5D">
      <w:pPr>
        <w:ind w:leftChars="100" w:left="210" w:firstLineChars="200" w:firstLine="4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此外，来自</w:t>
      </w:r>
      <w:r>
        <w:rPr>
          <w:rFonts w:ascii="Times New Roman" w:hAnsi="Times New Roman" w:cs="Times New Roman"/>
          <w:color w:val="333333"/>
          <w:sz w:val="20"/>
          <w:szCs w:val="20"/>
        </w:rPr>
        <w:t>全球影响力最高的全科医学杂志</w:t>
      </w:r>
      <w:r>
        <w:rPr>
          <w:rFonts w:ascii="Times New Roman" w:hAnsi="Times New Roman" w:cs="Times New Roman"/>
          <w:color w:val="333333"/>
          <w:sz w:val="20"/>
          <w:szCs w:val="20"/>
        </w:rPr>
        <w:t>NEJM</w:t>
      </w:r>
      <w:r>
        <w:rPr>
          <w:rFonts w:ascii="Times New Roman" w:hAnsi="Times New Roman" w:cs="Times New Roman" w:hint="eastAsia"/>
          <w:color w:val="333333"/>
          <w:sz w:val="20"/>
          <w:szCs w:val="20"/>
        </w:rPr>
        <w:t>旗下</w:t>
      </w:r>
      <w:r>
        <w:rPr>
          <w:rFonts w:ascii="Times New Roman" w:hAnsi="Times New Roman" w:cs="Times New Roman"/>
          <w:color w:val="333333"/>
          <w:sz w:val="20"/>
          <w:szCs w:val="20"/>
        </w:rPr>
        <w:t>推出的唯一中文数字媒体《</w:t>
      </w:r>
      <w:r>
        <w:rPr>
          <w:rFonts w:ascii="Times New Roman" w:hAnsi="Times New Roman" w:cs="Times New Roman"/>
          <w:color w:val="333333"/>
          <w:sz w:val="20"/>
          <w:szCs w:val="20"/>
        </w:rPr>
        <w:t>NEJM</w:t>
      </w:r>
      <w:r>
        <w:rPr>
          <w:rFonts w:ascii="Times New Roman" w:hAnsi="Times New Roman" w:cs="Times New Roman"/>
          <w:color w:val="333333"/>
          <w:sz w:val="20"/>
          <w:szCs w:val="20"/>
        </w:rPr>
        <w:t>医学前沿》的讲师团，包括赵剑飞</w:t>
      </w:r>
      <w:r>
        <w:rPr>
          <w:rFonts w:ascii="Times New Roman" w:hAnsi="Times New Roman" w:cs="Times New Roman" w:hint="eastAsia"/>
          <w:color w:val="333333"/>
          <w:sz w:val="20"/>
          <w:szCs w:val="20"/>
        </w:rPr>
        <w:t>和</w:t>
      </w:r>
      <w:r>
        <w:rPr>
          <w:rFonts w:ascii="Times New Roman" w:hAnsi="Times New Roman" w:cs="Times New Roman"/>
          <w:color w:val="333333"/>
          <w:sz w:val="20"/>
          <w:szCs w:val="20"/>
        </w:rPr>
        <w:t>李文庆，</w:t>
      </w:r>
      <w:r>
        <w:rPr>
          <w:rFonts w:ascii="Times New Roman" w:hAnsi="Times New Roman" w:cs="Times New Roman" w:hint="eastAsia"/>
          <w:color w:val="333333"/>
          <w:sz w:val="20"/>
          <w:szCs w:val="20"/>
        </w:rPr>
        <w:t>将会</w:t>
      </w:r>
      <w:r>
        <w:rPr>
          <w:rFonts w:ascii="Times New Roman" w:hAnsi="Times New Roman" w:cs="Times New Roman"/>
          <w:color w:val="333333"/>
          <w:sz w:val="20"/>
          <w:szCs w:val="20"/>
        </w:rPr>
        <w:t>对临床科学论文的设计、统计分析和写作等进行讲解。</w:t>
      </w:r>
    </w:p>
    <w:p w14:paraId="18863207" w14:textId="77777777" w:rsidR="00546CCA" w:rsidRDefault="00F74D5D">
      <w:pPr>
        <w:ind w:leftChars="100" w:left="210" w:firstLineChars="200" w:firstLine="400"/>
        <w:jc w:val="left"/>
        <w:rPr>
          <w:rFonts w:ascii="Times New Roman" w:hAnsi="Times New Roman" w:cs="Times New Roman"/>
          <w:color w:val="333333"/>
          <w:sz w:val="20"/>
          <w:szCs w:val="20"/>
        </w:rPr>
      </w:pPr>
      <w:r>
        <w:rPr>
          <w:rFonts w:ascii="Times New Roman" w:hAnsi="Times New Roman" w:cs="Times New Roman"/>
          <w:color w:val="333333"/>
          <w:sz w:val="20"/>
          <w:szCs w:val="20"/>
        </w:rPr>
        <w:t>本次培训班授课场所在西湖大学云栖校区，适合于对质谱具有一定了解的临床科研人员和学生、对蛋白质组学和多组学感兴趣的生命科学和计算机科学的科研人员。学员自带笔记本电脑（提前安装必要的软件</w:t>
      </w:r>
      <w:r>
        <w:rPr>
          <w:rFonts w:ascii="Times New Roman" w:hAnsi="Times New Roman" w:cs="Times New Roman" w:hint="eastAsia"/>
          <w:color w:val="333333"/>
          <w:sz w:val="20"/>
          <w:szCs w:val="20"/>
        </w:rPr>
        <w:t>，详见</w:t>
      </w:r>
      <w:bookmarkStart w:id="1" w:name="OLE_LINK4"/>
      <w:r>
        <w:rPr>
          <w:rFonts w:ascii="Times New Roman" w:hAnsi="Times New Roman" w:cs="Times New Roman"/>
          <w:color w:val="333333"/>
          <w:sz w:val="20"/>
          <w:szCs w:val="20"/>
        </w:rPr>
        <w:t>http://www.guomics.com/nd.jsp?id=84#_np=111_1022</w:t>
      </w:r>
      <w:bookmarkEnd w:id="1"/>
      <w:r>
        <w:rPr>
          <w:rFonts w:ascii="Times New Roman" w:hAnsi="Times New Roman" w:cs="Times New Roman"/>
          <w:color w:val="333333"/>
          <w:sz w:val="20"/>
          <w:szCs w:val="20"/>
        </w:rPr>
        <w:t>），课程提供压力循环仪和质谱实操的耗材。</w:t>
      </w:r>
      <w:r>
        <w:rPr>
          <w:rFonts w:ascii="Times New Roman" w:hAnsi="Times New Roman" w:cs="Times New Roman" w:hint="eastAsia"/>
          <w:color w:val="333333"/>
          <w:sz w:val="20"/>
          <w:szCs w:val="20"/>
        </w:rPr>
        <w:t>大部分课程为中文授课。</w:t>
      </w:r>
    </w:p>
    <w:p w14:paraId="6F39F0D6" w14:textId="1E1FB2C9" w:rsidR="00546CCA" w:rsidRDefault="00F74D5D">
      <w:pPr>
        <w:ind w:leftChars="100" w:left="210" w:firstLineChars="200" w:firstLine="400"/>
        <w:jc w:val="left"/>
        <w:rPr>
          <w:rFonts w:ascii="Times New Roman" w:hAnsi="Times New Roman" w:cs="Times New Roman"/>
          <w:color w:val="333333"/>
          <w:sz w:val="20"/>
          <w:szCs w:val="20"/>
        </w:rPr>
      </w:pPr>
      <w:r>
        <w:rPr>
          <w:rFonts w:ascii="Times New Roman" w:hAnsi="Times New Roman" w:cs="Times New Roman"/>
          <w:color w:val="333333"/>
          <w:sz w:val="20"/>
          <w:szCs w:val="20"/>
        </w:rPr>
        <w:t>培训班得到</w:t>
      </w:r>
      <w:r>
        <w:rPr>
          <w:rFonts w:ascii="Times New Roman" w:hAnsi="Times New Roman" w:cs="Times New Roman" w:hint="eastAsia"/>
          <w:color w:val="333333"/>
          <w:sz w:val="20"/>
          <w:szCs w:val="20"/>
        </w:rPr>
        <w:t>多个相关企业的赞助，包括</w:t>
      </w:r>
      <w:r>
        <w:rPr>
          <w:rFonts w:ascii="Times New Roman" w:hAnsi="Times New Roman" w:cs="Times New Roman"/>
          <w:color w:val="333333"/>
          <w:sz w:val="20"/>
          <w:szCs w:val="20"/>
        </w:rPr>
        <w:t>临床质谱的领导者</w:t>
      </w:r>
      <w:r>
        <w:rPr>
          <w:rFonts w:ascii="Times New Roman" w:hAnsi="Times New Roman" w:cs="Times New Roman"/>
          <w:color w:val="333333"/>
          <w:sz w:val="20"/>
          <w:szCs w:val="20"/>
        </w:rPr>
        <w:t>SCIEX</w:t>
      </w:r>
      <w:r>
        <w:rPr>
          <w:rFonts w:ascii="Times New Roman" w:hAnsi="Times New Roman" w:cs="Times New Roman"/>
          <w:color w:val="333333"/>
          <w:sz w:val="20"/>
          <w:szCs w:val="20"/>
        </w:rPr>
        <w:t>公司，压力循环技术的唯一供应商</w:t>
      </w:r>
      <w:r>
        <w:rPr>
          <w:rFonts w:ascii="Times New Roman" w:hAnsi="Times New Roman" w:cs="Times New Roman"/>
          <w:color w:val="333333"/>
          <w:sz w:val="20"/>
          <w:szCs w:val="20"/>
        </w:rPr>
        <w:t>Pressure Biosciences Inc</w:t>
      </w:r>
      <w:r w:rsidR="00C05C19">
        <w:rPr>
          <w:rFonts w:ascii="Times New Roman" w:hAnsi="Times New Roman" w:cs="Times New Roman" w:hint="eastAsia"/>
          <w:color w:val="333333"/>
          <w:sz w:val="20"/>
          <w:szCs w:val="20"/>
        </w:rPr>
        <w:t>，</w:t>
      </w:r>
      <w:proofErr w:type="spellStart"/>
      <w:r>
        <w:rPr>
          <w:rFonts w:ascii="Times New Roman" w:hAnsi="Times New Roman" w:cs="Times New Roman"/>
          <w:color w:val="333333"/>
          <w:sz w:val="20"/>
          <w:szCs w:val="20"/>
        </w:rPr>
        <w:t>RayKol</w:t>
      </w:r>
      <w:proofErr w:type="spellEnd"/>
      <w:r>
        <w:rPr>
          <w:rFonts w:ascii="Times New Roman" w:hAnsi="Times New Roman" w:cs="Times New Roman" w:hint="eastAsia"/>
          <w:color w:val="333333"/>
          <w:sz w:val="20"/>
          <w:szCs w:val="20"/>
        </w:rPr>
        <w:t>，易算生物</w:t>
      </w:r>
      <w:r>
        <w:rPr>
          <w:rFonts w:ascii="Times New Roman" w:hAnsi="Times New Roman" w:cs="Times New Roman" w:hint="eastAsia"/>
          <w:color w:val="333333"/>
          <w:sz w:val="20"/>
          <w:szCs w:val="20"/>
        </w:rPr>
        <w:t>(</w:t>
      </w:r>
      <w:proofErr w:type="spellStart"/>
      <w:r>
        <w:rPr>
          <w:rFonts w:ascii="Times New Roman" w:hAnsi="Times New Roman" w:cs="Times New Roman" w:hint="eastAsia"/>
          <w:color w:val="333333"/>
          <w:sz w:val="20"/>
          <w:szCs w:val="20"/>
        </w:rPr>
        <w:t>Omicsolution</w:t>
      </w:r>
      <w:proofErr w:type="spellEnd"/>
      <w:r>
        <w:rPr>
          <w:rFonts w:ascii="Times New Roman" w:hAnsi="Times New Roman" w:cs="Times New Roman" w:hint="eastAsia"/>
          <w:color w:val="333333"/>
          <w:sz w:val="20"/>
          <w:szCs w:val="20"/>
        </w:rPr>
        <w:t>)</w:t>
      </w:r>
      <w:r>
        <w:rPr>
          <w:rFonts w:ascii="Times New Roman" w:hAnsi="Times New Roman" w:cs="Times New Roman" w:hint="eastAsia"/>
          <w:color w:val="333333"/>
          <w:sz w:val="20"/>
          <w:szCs w:val="20"/>
        </w:rPr>
        <w:t>，北京生夏蛋白技术有限公司，</w:t>
      </w:r>
      <w:bookmarkStart w:id="2" w:name="OLE_LINK2"/>
      <w:bookmarkStart w:id="3" w:name="OLE_LINK3"/>
      <w:r>
        <w:rPr>
          <w:rFonts w:ascii="Times New Roman" w:hAnsi="Times New Roman" w:cs="Times New Roman"/>
          <w:color w:val="333333"/>
          <w:sz w:val="20"/>
          <w:szCs w:val="20"/>
        </w:rPr>
        <w:t xml:space="preserve">Bioinformatics Solutions </w:t>
      </w:r>
      <w:bookmarkEnd w:id="2"/>
      <w:bookmarkEnd w:id="3"/>
      <w:r>
        <w:rPr>
          <w:rFonts w:ascii="Times New Roman" w:hAnsi="Times New Roman" w:cs="Times New Roman" w:hint="eastAsia"/>
          <w:color w:val="333333"/>
          <w:sz w:val="20"/>
          <w:szCs w:val="20"/>
        </w:rPr>
        <w:t>Inc</w:t>
      </w:r>
      <w:r>
        <w:rPr>
          <w:rFonts w:ascii="Times New Roman" w:hAnsi="Times New Roman" w:cs="Times New Roman" w:hint="eastAsia"/>
          <w:color w:val="333333"/>
          <w:sz w:val="20"/>
          <w:szCs w:val="20"/>
        </w:rPr>
        <w:t>等</w:t>
      </w:r>
      <w:r>
        <w:rPr>
          <w:rFonts w:ascii="Times New Roman" w:hAnsi="Times New Roman" w:cs="Times New Roman"/>
          <w:color w:val="333333"/>
          <w:sz w:val="20"/>
          <w:szCs w:val="20"/>
        </w:rPr>
        <w:t>。</w:t>
      </w:r>
    </w:p>
    <w:p w14:paraId="1CD927B9" w14:textId="77777777" w:rsidR="00546CCA" w:rsidRDefault="00F74D5D">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hint="eastAsia"/>
          <w:b/>
          <w:bCs/>
          <w:color w:val="FFFFFF" w:themeColor="background1"/>
          <w:sz w:val="20"/>
          <w:szCs w:val="20"/>
        </w:rPr>
        <w:t>组织机构</w:t>
      </w:r>
    </w:p>
    <w:p w14:paraId="66755824" w14:textId="00E1F5FD" w:rsidR="00032B37" w:rsidRPr="00032B37" w:rsidRDefault="00032B37">
      <w:pPr>
        <w:jc w:val="left"/>
        <w:rPr>
          <w:rFonts w:ascii="Times New Roman" w:hAnsi="Times New Roman" w:cs="Times New Roman"/>
          <w:b/>
          <w:bCs/>
          <w:color w:val="333333"/>
          <w:sz w:val="20"/>
          <w:szCs w:val="20"/>
        </w:rPr>
      </w:pPr>
      <w:r w:rsidRPr="00032B37">
        <w:rPr>
          <w:rFonts w:ascii="Times New Roman" w:hAnsi="Times New Roman" w:cs="Times New Roman" w:hint="eastAsia"/>
          <w:b/>
          <w:bCs/>
          <w:color w:val="333333"/>
          <w:sz w:val="20"/>
          <w:szCs w:val="20"/>
        </w:rPr>
        <w:t>西湖</w:t>
      </w:r>
      <w:proofErr w:type="gramStart"/>
      <w:r w:rsidRPr="00032B37">
        <w:rPr>
          <w:rFonts w:ascii="Times New Roman" w:hAnsi="Times New Roman" w:cs="Times New Roman" w:hint="eastAsia"/>
          <w:b/>
          <w:bCs/>
          <w:color w:val="333333"/>
          <w:sz w:val="20"/>
          <w:szCs w:val="20"/>
        </w:rPr>
        <w:t>蛋白质组大数据</w:t>
      </w:r>
      <w:proofErr w:type="gramEnd"/>
      <w:r w:rsidRPr="00032B37">
        <w:rPr>
          <w:rFonts w:ascii="Times New Roman" w:hAnsi="Times New Roman" w:cs="Times New Roman" w:hint="eastAsia"/>
          <w:b/>
          <w:bCs/>
          <w:color w:val="333333"/>
          <w:sz w:val="20"/>
          <w:szCs w:val="20"/>
        </w:rPr>
        <w:t>研讨会</w:t>
      </w:r>
    </w:p>
    <w:p w14:paraId="77A68E6C" w14:textId="6583A5BC" w:rsidR="00032B37" w:rsidRDefault="00032B37" w:rsidP="00032B37">
      <w:pPr>
        <w:ind w:firstLineChars="100" w:firstLine="2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主办单位：西湖大学蛋白质组大数据实验室</w:t>
      </w:r>
    </w:p>
    <w:p w14:paraId="0679FC89" w14:textId="4490AC4A" w:rsidR="00032B37" w:rsidRDefault="00032B37" w:rsidP="00032B37">
      <w:pPr>
        <w:ind w:firstLineChars="100" w:firstLine="2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承办单位：杭州圆</w:t>
      </w:r>
      <w:proofErr w:type="gramStart"/>
      <w:r>
        <w:rPr>
          <w:rFonts w:ascii="Times New Roman" w:hAnsi="Times New Roman" w:cs="Times New Roman" w:hint="eastAsia"/>
          <w:color w:val="333333"/>
          <w:sz w:val="20"/>
          <w:szCs w:val="20"/>
        </w:rPr>
        <w:t>正会议</w:t>
      </w:r>
      <w:proofErr w:type="gramEnd"/>
      <w:r>
        <w:rPr>
          <w:rFonts w:ascii="Times New Roman" w:hAnsi="Times New Roman" w:cs="Times New Roman" w:hint="eastAsia"/>
          <w:color w:val="333333"/>
          <w:sz w:val="20"/>
          <w:szCs w:val="20"/>
        </w:rPr>
        <w:t>展览</w:t>
      </w:r>
      <w:r w:rsidR="00280A26">
        <w:rPr>
          <w:rFonts w:ascii="Times New Roman" w:hAnsi="Times New Roman" w:cs="Times New Roman" w:hint="eastAsia"/>
          <w:color w:val="333333"/>
          <w:sz w:val="20"/>
          <w:szCs w:val="20"/>
        </w:rPr>
        <w:t>有限</w:t>
      </w:r>
      <w:r>
        <w:rPr>
          <w:rFonts w:ascii="Times New Roman" w:hAnsi="Times New Roman" w:cs="Times New Roman" w:hint="eastAsia"/>
          <w:color w:val="333333"/>
          <w:sz w:val="20"/>
          <w:szCs w:val="20"/>
        </w:rPr>
        <w:t>公司</w:t>
      </w:r>
    </w:p>
    <w:p w14:paraId="75D30148" w14:textId="2438508B" w:rsidR="00032B37" w:rsidRPr="00032B37" w:rsidRDefault="00032B37">
      <w:pPr>
        <w:jc w:val="left"/>
        <w:rPr>
          <w:rFonts w:ascii="Times New Roman" w:hAnsi="Times New Roman" w:cs="Times New Roman"/>
          <w:b/>
          <w:bCs/>
          <w:color w:val="333333"/>
          <w:sz w:val="20"/>
          <w:szCs w:val="20"/>
        </w:rPr>
      </w:pPr>
      <w:r w:rsidRPr="00032B37">
        <w:rPr>
          <w:rFonts w:ascii="Times New Roman" w:hAnsi="Times New Roman" w:cs="Times New Roman" w:hint="eastAsia"/>
          <w:b/>
          <w:bCs/>
          <w:color w:val="333333"/>
          <w:sz w:val="20"/>
          <w:szCs w:val="20"/>
        </w:rPr>
        <w:t>西湖</w:t>
      </w:r>
      <w:r w:rsidRPr="00032B37">
        <w:rPr>
          <w:rFonts w:ascii="Times New Roman" w:hAnsi="Times New Roman" w:cs="Times New Roman" w:hint="eastAsia"/>
          <w:b/>
          <w:bCs/>
          <w:color w:val="333333"/>
          <w:sz w:val="20"/>
          <w:szCs w:val="20"/>
        </w:rPr>
        <w:t>-</w:t>
      </w:r>
      <w:r w:rsidRPr="00032B37">
        <w:rPr>
          <w:rFonts w:ascii="Times New Roman" w:hAnsi="Times New Roman" w:cs="Times New Roman" w:hint="eastAsia"/>
          <w:b/>
          <w:bCs/>
          <w:color w:val="333333"/>
          <w:sz w:val="20"/>
          <w:szCs w:val="20"/>
        </w:rPr>
        <w:t>新英格兰临床</w:t>
      </w:r>
      <w:proofErr w:type="gramStart"/>
      <w:r w:rsidRPr="00032B37">
        <w:rPr>
          <w:rFonts w:ascii="Times New Roman" w:hAnsi="Times New Roman" w:cs="Times New Roman" w:hint="eastAsia"/>
          <w:b/>
          <w:bCs/>
          <w:color w:val="333333"/>
          <w:sz w:val="20"/>
          <w:szCs w:val="20"/>
        </w:rPr>
        <w:t>蛋白质组大数据</w:t>
      </w:r>
      <w:proofErr w:type="gramEnd"/>
      <w:r w:rsidRPr="00032B37">
        <w:rPr>
          <w:rFonts w:ascii="Times New Roman" w:hAnsi="Times New Roman" w:cs="Times New Roman" w:hint="eastAsia"/>
          <w:b/>
          <w:bCs/>
          <w:color w:val="333333"/>
          <w:sz w:val="20"/>
          <w:szCs w:val="20"/>
        </w:rPr>
        <w:t>暑期培训班</w:t>
      </w:r>
    </w:p>
    <w:p w14:paraId="51D59FED" w14:textId="17710910" w:rsidR="00546CCA" w:rsidRDefault="00F74D5D" w:rsidP="00032B37">
      <w:pPr>
        <w:ind w:firstLineChars="100" w:firstLine="2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主办单位：西湖大学蛋白质组大数据实验室</w:t>
      </w:r>
    </w:p>
    <w:p w14:paraId="0B651806" w14:textId="77777777" w:rsidR="00546CCA" w:rsidRDefault="00F74D5D" w:rsidP="00032B37">
      <w:pPr>
        <w:ind w:firstLineChars="100" w:firstLine="2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合办单位：</w:t>
      </w:r>
      <w:r>
        <w:rPr>
          <w:rFonts w:ascii="Times New Roman" w:hAnsi="Times New Roman" w:cs="Times New Roman" w:hint="eastAsia"/>
          <w:color w:val="333333"/>
          <w:sz w:val="20"/>
          <w:szCs w:val="20"/>
        </w:rPr>
        <w:t>NEJM</w:t>
      </w:r>
      <w:r>
        <w:rPr>
          <w:rFonts w:ascii="Times New Roman" w:hAnsi="Times New Roman" w:cs="Times New Roman" w:hint="eastAsia"/>
          <w:color w:val="333333"/>
          <w:sz w:val="20"/>
          <w:szCs w:val="20"/>
        </w:rPr>
        <w:t>医学前沿</w:t>
      </w:r>
    </w:p>
    <w:p w14:paraId="40575840" w14:textId="77777777" w:rsidR="00546CCA" w:rsidRDefault="00F74D5D" w:rsidP="00032B37">
      <w:pPr>
        <w:ind w:firstLineChars="100" w:firstLine="2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协办单位：</w:t>
      </w:r>
      <w:proofErr w:type="gramStart"/>
      <w:r>
        <w:rPr>
          <w:rFonts w:ascii="Times New Roman" w:hAnsi="Times New Roman" w:cs="Times New Roman" w:hint="eastAsia"/>
          <w:color w:val="333333"/>
          <w:sz w:val="20"/>
          <w:szCs w:val="20"/>
        </w:rPr>
        <w:t>CNHUPO  SCIEX</w:t>
      </w:r>
      <w:proofErr w:type="gramEnd"/>
    </w:p>
    <w:p w14:paraId="71E16052" w14:textId="5F9B5CEE" w:rsidR="00546CCA" w:rsidRDefault="00F74D5D" w:rsidP="00032B37">
      <w:pPr>
        <w:ind w:firstLineChars="100" w:firstLine="200"/>
        <w:jc w:val="left"/>
        <w:rPr>
          <w:rFonts w:ascii="Times New Roman" w:hAnsi="Times New Roman" w:cs="Times New Roman"/>
          <w:color w:val="333333"/>
          <w:sz w:val="20"/>
          <w:szCs w:val="20"/>
        </w:rPr>
      </w:pPr>
      <w:r>
        <w:rPr>
          <w:rFonts w:ascii="Times New Roman" w:hAnsi="Times New Roman" w:cs="Times New Roman" w:hint="eastAsia"/>
          <w:color w:val="333333"/>
          <w:sz w:val="20"/>
          <w:szCs w:val="20"/>
        </w:rPr>
        <w:t>承办单位：杭州圆</w:t>
      </w:r>
      <w:proofErr w:type="gramStart"/>
      <w:r>
        <w:rPr>
          <w:rFonts w:ascii="Times New Roman" w:hAnsi="Times New Roman" w:cs="Times New Roman" w:hint="eastAsia"/>
          <w:color w:val="333333"/>
          <w:sz w:val="20"/>
          <w:szCs w:val="20"/>
        </w:rPr>
        <w:t>正会议</w:t>
      </w:r>
      <w:proofErr w:type="gramEnd"/>
      <w:r>
        <w:rPr>
          <w:rFonts w:ascii="Times New Roman" w:hAnsi="Times New Roman" w:cs="Times New Roman" w:hint="eastAsia"/>
          <w:color w:val="333333"/>
          <w:sz w:val="20"/>
          <w:szCs w:val="20"/>
        </w:rPr>
        <w:t>展览有限公司</w:t>
      </w:r>
    </w:p>
    <w:p w14:paraId="6648F1CC" w14:textId="77777777" w:rsidR="00032B37" w:rsidRDefault="00032B37">
      <w:pPr>
        <w:jc w:val="left"/>
        <w:rPr>
          <w:rFonts w:ascii="Times New Roman" w:hAnsi="Times New Roman" w:cs="Times New Roman"/>
          <w:color w:val="333333"/>
          <w:sz w:val="20"/>
          <w:szCs w:val="20"/>
        </w:rPr>
      </w:pPr>
    </w:p>
    <w:p w14:paraId="6E391828" w14:textId="77777777" w:rsidR="00546CCA" w:rsidRDefault="00F74D5D">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hint="eastAsia"/>
          <w:b/>
          <w:bCs/>
          <w:color w:val="FFFFFF" w:themeColor="background1"/>
          <w:sz w:val="20"/>
          <w:szCs w:val="20"/>
        </w:rPr>
        <w:t>注册与报到</w:t>
      </w:r>
    </w:p>
    <w:p w14:paraId="1F60A5CD" w14:textId="6628EC60" w:rsidR="00546CCA" w:rsidRDefault="00F74D5D">
      <w:pPr>
        <w:ind w:leftChars="100" w:left="210"/>
        <w:jc w:val="left"/>
        <w:rPr>
          <w:rFonts w:ascii="Times New Roman" w:hAnsi="Times New Roman" w:cs="Times New Roman"/>
          <w:sz w:val="20"/>
          <w:szCs w:val="20"/>
        </w:rPr>
      </w:pPr>
      <w:r>
        <w:rPr>
          <w:rFonts w:ascii="Times New Roman" w:hAnsi="Times New Roman" w:cs="Times New Roman"/>
          <w:sz w:val="20"/>
          <w:szCs w:val="20"/>
        </w:rPr>
        <w:lastRenderedPageBreak/>
        <w:t>会议注册时间：即日起至</w:t>
      </w:r>
      <w:r>
        <w:rPr>
          <w:rFonts w:ascii="Times New Roman" w:hAnsi="Times New Roman" w:cs="Times New Roman"/>
          <w:sz w:val="20"/>
          <w:szCs w:val="20"/>
        </w:rPr>
        <w:t>2019</w:t>
      </w:r>
      <w:r>
        <w:rPr>
          <w:rFonts w:ascii="Times New Roman" w:hAnsi="Times New Roman" w:cs="Times New Roman"/>
          <w:sz w:val="20"/>
          <w:szCs w:val="20"/>
        </w:rPr>
        <w:t>年</w:t>
      </w:r>
      <w:r>
        <w:rPr>
          <w:rFonts w:ascii="Times New Roman" w:hAnsi="Times New Roman" w:cs="Times New Roman"/>
          <w:sz w:val="20"/>
          <w:szCs w:val="20"/>
        </w:rPr>
        <w:t>6</w:t>
      </w:r>
      <w:r>
        <w:rPr>
          <w:rFonts w:ascii="Times New Roman" w:hAnsi="Times New Roman" w:cs="Times New Roman"/>
          <w:sz w:val="20"/>
          <w:szCs w:val="20"/>
        </w:rPr>
        <w:t>月</w:t>
      </w:r>
      <w:r w:rsidR="00032B37">
        <w:rPr>
          <w:rFonts w:ascii="Times New Roman" w:hAnsi="Times New Roman" w:cs="Times New Roman" w:hint="eastAsia"/>
          <w:sz w:val="20"/>
          <w:szCs w:val="20"/>
        </w:rPr>
        <w:t>26</w:t>
      </w:r>
      <w:r>
        <w:rPr>
          <w:rFonts w:ascii="Times New Roman" w:hAnsi="Times New Roman" w:cs="Times New Roman"/>
          <w:sz w:val="20"/>
          <w:szCs w:val="20"/>
        </w:rPr>
        <w:t>日。由于场地限制，参与理论课上限为</w:t>
      </w:r>
      <w:r>
        <w:rPr>
          <w:rFonts w:ascii="Times New Roman" w:hAnsi="Times New Roman" w:cs="Times New Roman"/>
          <w:sz w:val="20"/>
          <w:szCs w:val="20"/>
          <w:u w:val="single"/>
        </w:rPr>
        <w:t>100</w:t>
      </w:r>
      <w:r>
        <w:rPr>
          <w:rFonts w:ascii="Times New Roman" w:hAnsi="Times New Roman" w:cs="Times New Roman"/>
          <w:sz w:val="20"/>
          <w:szCs w:val="20"/>
        </w:rPr>
        <w:t>人，上机课上限为</w:t>
      </w:r>
      <w:r>
        <w:rPr>
          <w:rFonts w:ascii="Times New Roman" w:hAnsi="Times New Roman" w:cs="Times New Roman" w:hint="eastAsia"/>
          <w:sz w:val="20"/>
          <w:szCs w:val="20"/>
          <w:u w:val="single"/>
        </w:rPr>
        <w:t>2</w:t>
      </w:r>
      <w:r>
        <w:rPr>
          <w:rFonts w:ascii="Times New Roman" w:hAnsi="Times New Roman" w:cs="Times New Roman"/>
          <w:sz w:val="20"/>
          <w:szCs w:val="20"/>
          <w:u w:val="single"/>
        </w:rPr>
        <w:t>0</w:t>
      </w:r>
      <w:r>
        <w:rPr>
          <w:rFonts w:ascii="Times New Roman" w:hAnsi="Times New Roman" w:cs="Times New Roman"/>
          <w:sz w:val="20"/>
          <w:szCs w:val="20"/>
        </w:rPr>
        <w:t>人，</w:t>
      </w:r>
      <w:r w:rsidR="00B6142F">
        <w:rPr>
          <w:rFonts w:ascii="Times New Roman" w:hAnsi="Times New Roman" w:cs="Times New Roman" w:hint="eastAsia"/>
          <w:sz w:val="20"/>
          <w:szCs w:val="20"/>
        </w:rPr>
        <w:t>研讨会</w:t>
      </w:r>
      <w:proofErr w:type="gramStart"/>
      <w:r w:rsidR="00B6142F">
        <w:rPr>
          <w:rFonts w:ascii="Times New Roman" w:hAnsi="Times New Roman" w:cs="Times New Roman" w:hint="eastAsia"/>
          <w:sz w:val="20"/>
          <w:szCs w:val="20"/>
        </w:rPr>
        <w:t>参会总</w:t>
      </w:r>
      <w:proofErr w:type="gramEnd"/>
      <w:r w:rsidR="00B6142F">
        <w:rPr>
          <w:rFonts w:ascii="Times New Roman" w:hAnsi="Times New Roman" w:cs="Times New Roman" w:hint="eastAsia"/>
          <w:sz w:val="20"/>
          <w:szCs w:val="20"/>
        </w:rPr>
        <w:t>人数为</w:t>
      </w:r>
      <w:r w:rsidR="00B6142F" w:rsidRPr="00B6142F">
        <w:rPr>
          <w:rFonts w:ascii="Times New Roman" w:hAnsi="Times New Roman" w:cs="Times New Roman" w:hint="eastAsia"/>
          <w:sz w:val="20"/>
          <w:szCs w:val="20"/>
          <w:u w:val="single"/>
        </w:rPr>
        <w:t>1</w:t>
      </w:r>
      <w:r w:rsidR="00BA7AED">
        <w:rPr>
          <w:rFonts w:ascii="Times New Roman" w:hAnsi="Times New Roman" w:cs="Times New Roman" w:hint="eastAsia"/>
          <w:sz w:val="20"/>
          <w:szCs w:val="20"/>
          <w:u w:val="single"/>
        </w:rPr>
        <w:t>0</w:t>
      </w:r>
      <w:r w:rsidR="00B6142F" w:rsidRPr="00B6142F">
        <w:rPr>
          <w:rFonts w:ascii="Times New Roman" w:hAnsi="Times New Roman" w:cs="Times New Roman" w:hint="eastAsia"/>
          <w:sz w:val="20"/>
          <w:szCs w:val="20"/>
          <w:u w:val="single"/>
        </w:rPr>
        <w:t>0</w:t>
      </w:r>
      <w:r w:rsidR="00B6142F">
        <w:rPr>
          <w:rFonts w:ascii="Times New Roman" w:hAnsi="Times New Roman" w:cs="Times New Roman" w:hint="eastAsia"/>
          <w:sz w:val="20"/>
          <w:szCs w:val="20"/>
        </w:rPr>
        <w:t>人</w:t>
      </w:r>
      <w:r w:rsidR="00AB2A12">
        <w:rPr>
          <w:rFonts w:ascii="Times New Roman" w:hAnsi="Times New Roman" w:cs="Times New Roman" w:hint="eastAsia"/>
          <w:sz w:val="20"/>
          <w:szCs w:val="20"/>
        </w:rPr>
        <w:t>，</w:t>
      </w:r>
      <w:r>
        <w:rPr>
          <w:rFonts w:ascii="Times New Roman" w:hAnsi="Times New Roman" w:cs="Times New Roman"/>
          <w:sz w:val="20"/>
          <w:szCs w:val="20"/>
        </w:rPr>
        <w:t>上机者</w:t>
      </w:r>
      <w:r w:rsidR="00E91C04">
        <w:rPr>
          <w:rFonts w:ascii="Times New Roman" w:hAnsi="Times New Roman" w:cs="Times New Roman" w:hint="eastAsia"/>
          <w:sz w:val="20"/>
          <w:szCs w:val="20"/>
        </w:rPr>
        <w:t>可自愿</w:t>
      </w:r>
      <w:r>
        <w:rPr>
          <w:rFonts w:ascii="Times New Roman" w:hAnsi="Times New Roman" w:cs="Times New Roman"/>
          <w:sz w:val="20"/>
          <w:szCs w:val="20"/>
        </w:rPr>
        <w:t>同时参加理论课程，报满即止。</w:t>
      </w:r>
      <w:r>
        <w:rPr>
          <w:rFonts w:ascii="Times New Roman" w:hAnsi="Times New Roman" w:cs="Times New Roman" w:hint="eastAsia"/>
          <w:sz w:val="20"/>
          <w:szCs w:val="20"/>
        </w:rPr>
        <w:t>报名时请简要注明参加本课程的理由，</w:t>
      </w:r>
      <w:proofErr w:type="gramStart"/>
      <w:r w:rsidR="005F6E64">
        <w:rPr>
          <w:rFonts w:ascii="Times New Roman" w:hAnsi="Times New Roman" w:cs="Times New Roman" w:hint="eastAsia"/>
          <w:sz w:val="20"/>
          <w:szCs w:val="20"/>
        </w:rPr>
        <w:t>若</w:t>
      </w:r>
      <w:r>
        <w:rPr>
          <w:rFonts w:ascii="Times New Roman" w:hAnsi="Times New Roman" w:cs="Times New Roman" w:hint="eastAsia"/>
          <w:sz w:val="20"/>
          <w:szCs w:val="20"/>
        </w:rPr>
        <w:t>人</w:t>
      </w:r>
      <w:proofErr w:type="gramEnd"/>
      <w:r>
        <w:rPr>
          <w:rFonts w:ascii="Times New Roman" w:hAnsi="Times New Roman" w:cs="Times New Roman" w:hint="eastAsia"/>
          <w:sz w:val="20"/>
          <w:szCs w:val="20"/>
        </w:rPr>
        <w:t>数过多，我们将根据报名理由选取最适合本课程的学员。</w:t>
      </w:r>
    </w:p>
    <w:p w14:paraId="59C57945" w14:textId="77777777" w:rsidR="00546CCA" w:rsidRDefault="00F74D5D">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费用</w:t>
      </w:r>
      <w:r>
        <w:rPr>
          <w:rFonts w:ascii="Times New Roman" w:hAnsi="Times New Roman" w:cs="Times New Roman" w:hint="eastAsia"/>
          <w:b/>
          <w:bCs/>
          <w:color w:val="FFFFFF" w:themeColor="background1"/>
          <w:sz w:val="20"/>
          <w:szCs w:val="20"/>
        </w:rPr>
        <w:t>详细</w:t>
      </w:r>
    </w:p>
    <w:tbl>
      <w:tblPr>
        <w:tblStyle w:val="10"/>
        <w:tblW w:w="8296" w:type="dxa"/>
        <w:tblLayout w:type="fixed"/>
        <w:tblLook w:val="04A0" w:firstRow="1" w:lastRow="0" w:firstColumn="1" w:lastColumn="0" w:noHBand="0" w:noVBand="1"/>
      </w:tblPr>
      <w:tblGrid>
        <w:gridCol w:w="1161"/>
        <w:gridCol w:w="2231"/>
        <w:gridCol w:w="2273"/>
        <w:gridCol w:w="2631"/>
      </w:tblGrid>
      <w:tr w:rsidR="005F6E64" w14:paraId="672D2D70" w14:textId="77777777" w:rsidTr="005F6E64">
        <w:trPr>
          <w:trHeight w:val="817"/>
        </w:trPr>
        <w:tc>
          <w:tcPr>
            <w:tcW w:w="1161" w:type="dxa"/>
            <w:noWrap/>
            <w:vAlign w:val="center"/>
          </w:tcPr>
          <w:p w14:paraId="0EE1CD59" w14:textId="77777777" w:rsidR="005F6E64" w:rsidRDefault="005F6E64" w:rsidP="00873159">
            <w:pPr>
              <w:widowControl/>
              <w:jc w:val="center"/>
              <w:rPr>
                <w:rFonts w:asciiTheme="minorEastAsia" w:hAnsiTheme="minorEastAsia" w:cs="宋体"/>
                <w:color w:val="000000"/>
                <w:kern w:val="0"/>
                <w:szCs w:val="21"/>
              </w:rPr>
            </w:pPr>
            <w:bookmarkStart w:id="4" w:name="OLE_LINK1"/>
            <w:r>
              <w:rPr>
                <w:rFonts w:asciiTheme="minorEastAsia" w:hAnsiTheme="minorEastAsia" w:cs="宋体" w:hint="eastAsia"/>
                <w:color w:val="000000"/>
                <w:kern w:val="0"/>
                <w:szCs w:val="21"/>
              </w:rPr>
              <w:t xml:space="preserve">　</w:t>
            </w:r>
            <w:r>
              <w:rPr>
                <w:rFonts w:asciiTheme="minorEastAsia" w:hAnsiTheme="minorEastAsia" w:cs="宋体" w:hint="eastAsia"/>
                <w:kern w:val="0"/>
                <w:szCs w:val="21"/>
              </w:rPr>
              <w:t>项目</w:t>
            </w:r>
          </w:p>
        </w:tc>
        <w:tc>
          <w:tcPr>
            <w:tcW w:w="2231" w:type="dxa"/>
            <w:noWrap/>
            <w:vAlign w:val="center"/>
          </w:tcPr>
          <w:p w14:paraId="078F92FF" w14:textId="77777777" w:rsidR="005F6E64" w:rsidRDefault="005F6E64" w:rsidP="00873159">
            <w:pPr>
              <w:widowControl/>
              <w:jc w:val="center"/>
              <w:rPr>
                <w:rFonts w:asciiTheme="minorEastAsia" w:hAnsiTheme="minorEastAsia" w:cs="宋体"/>
                <w:kern w:val="0"/>
                <w:szCs w:val="21"/>
              </w:rPr>
            </w:pPr>
            <w:r>
              <w:rPr>
                <w:rFonts w:asciiTheme="minorEastAsia" w:hAnsiTheme="minorEastAsia" w:cs="宋体" w:hint="eastAsia"/>
                <w:kern w:val="0"/>
                <w:szCs w:val="21"/>
              </w:rPr>
              <w:t>普通学员</w:t>
            </w:r>
          </w:p>
        </w:tc>
        <w:tc>
          <w:tcPr>
            <w:tcW w:w="2273" w:type="dxa"/>
            <w:vAlign w:val="center"/>
          </w:tcPr>
          <w:p w14:paraId="2A06F4F0" w14:textId="77777777" w:rsidR="005F6E64" w:rsidRDefault="005F6E64" w:rsidP="00873159">
            <w:pPr>
              <w:widowControl/>
              <w:jc w:val="left"/>
              <w:rPr>
                <w:rFonts w:asciiTheme="minorEastAsia" w:hAnsiTheme="minorEastAsia" w:cs="宋体"/>
                <w:kern w:val="0"/>
                <w:szCs w:val="21"/>
              </w:rPr>
            </w:pPr>
            <w:r>
              <w:rPr>
                <w:rFonts w:asciiTheme="minorEastAsia" w:hAnsiTheme="minorEastAsia" w:cs="宋体" w:hint="eastAsia"/>
                <w:kern w:val="0"/>
                <w:szCs w:val="21"/>
              </w:rPr>
              <w:t>在校学生、浙江省分析测试协会会员、CNHUPO、HUPO会员</w:t>
            </w:r>
          </w:p>
        </w:tc>
        <w:tc>
          <w:tcPr>
            <w:tcW w:w="2631" w:type="dxa"/>
            <w:vAlign w:val="center"/>
          </w:tcPr>
          <w:p w14:paraId="67EF6CC8" w14:textId="77777777" w:rsidR="005F6E64" w:rsidRDefault="005F6E64" w:rsidP="00873159">
            <w:pPr>
              <w:widowControl/>
              <w:jc w:val="left"/>
              <w:rPr>
                <w:rFonts w:asciiTheme="minorEastAsia" w:hAnsiTheme="minorEastAsia" w:cs="宋体"/>
                <w:kern w:val="0"/>
                <w:szCs w:val="21"/>
              </w:rPr>
            </w:pPr>
            <w:r>
              <w:rPr>
                <w:rFonts w:asciiTheme="minorEastAsia" w:hAnsiTheme="minorEastAsia" w:cs="宋体" w:hint="eastAsia"/>
                <w:kern w:val="0"/>
                <w:szCs w:val="21"/>
              </w:rPr>
              <w:t>西湖大学、复旦大学、浙江大学、北京大学、清华大学、凤凰中心、吴瑞青年协会会员、大连化物所</w:t>
            </w:r>
          </w:p>
        </w:tc>
      </w:tr>
      <w:tr w:rsidR="005F6E64" w14:paraId="5F0394F0" w14:textId="77777777" w:rsidTr="005F6E64">
        <w:trPr>
          <w:trHeight w:val="771"/>
        </w:trPr>
        <w:tc>
          <w:tcPr>
            <w:tcW w:w="1161" w:type="dxa"/>
            <w:noWrap/>
            <w:vAlign w:val="center"/>
          </w:tcPr>
          <w:p w14:paraId="4B351A66" w14:textId="25284E78" w:rsidR="005F6E64" w:rsidRDefault="005F6E64" w:rsidP="00873159">
            <w:pPr>
              <w:widowControl/>
              <w:jc w:val="center"/>
              <w:rPr>
                <w:rFonts w:asciiTheme="minorEastAsia" w:hAnsiTheme="minorEastAsia" w:cs="宋体"/>
                <w:kern w:val="0"/>
                <w:szCs w:val="21"/>
              </w:rPr>
            </w:pPr>
            <w:r>
              <w:rPr>
                <w:rFonts w:asciiTheme="minorEastAsia" w:hAnsiTheme="minorEastAsia" w:cs="宋体" w:hint="eastAsia"/>
                <w:kern w:val="0"/>
                <w:szCs w:val="21"/>
              </w:rPr>
              <w:t>6月28-29日理论课</w:t>
            </w:r>
          </w:p>
        </w:tc>
        <w:tc>
          <w:tcPr>
            <w:tcW w:w="2231" w:type="dxa"/>
            <w:vAlign w:val="center"/>
          </w:tcPr>
          <w:p w14:paraId="4F42866F" w14:textId="77777777" w:rsidR="005F6E64" w:rsidRDefault="005F6E64" w:rsidP="00873159">
            <w:pPr>
              <w:widowControl/>
              <w:jc w:val="center"/>
              <w:rPr>
                <w:rFonts w:asciiTheme="minorEastAsia" w:hAnsiTheme="minorEastAsia" w:cs="宋体"/>
                <w:color w:val="000000"/>
                <w:kern w:val="0"/>
                <w:sz w:val="20"/>
                <w:szCs w:val="21"/>
              </w:rPr>
            </w:pPr>
            <w:r>
              <w:rPr>
                <w:rFonts w:asciiTheme="minorEastAsia" w:hAnsiTheme="minorEastAsia" w:cs="宋体" w:hint="eastAsia"/>
                <w:color w:val="000000"/>
                <w:kern w:val="0"/>
                <w:sz w:val="20"/>
                <w:szCs w:val="21"/>
              </w:rPr>
              <w:t>5500RMB（</w:t>
            </w:r>
            <w:r>
              <w:rPr>
                <w:rFonts w:asciiTheme="minorEastAsia" w:hAnsiTheme="minorEastAsia" w:cs="宋体" w:hint="eastAsia"/>
                <w:color w:val="FF0000"/>
                <w:kern w:val="0"/>
                <w:sz w:val="20"/>
                <w:szCs w:val="21"/>
              </w:rPr>
              <w:t>6.15前</w:t>
            </w:r>
            <w:r>
              <w:rPr>
                <w:rFonts w:asciiTheme="minorEastAsia" w:hAnsiTheme="minorEastAsia" w:cs="宋体" w:hint="eastAsia"/>
                <w:color w:val="000000"/>
                <w:kern w:val="0"/>
                <w:sz w:val="20"/>
                <w:szCs w:val="21"/>
              </w:rPr>
              <w:t>报名享</w:t>
            </w:r>
            <w:r>
              <w:rPr>
                <w:rFonts w:asciiTheme="minorEastAsia" w:hAnsiTheme="minorEastAsia" w:cs="宋体" w:hint="eastAsia"/>
                <w:color w:val="FF0000"/>
                <w:kern w:val="0"/>
                <w:sz w:val="20"/>
                <w:szCs w:val="21"/>
              </w:rPr>
              <w:t>4500RMB</w:t>
            </w:r>
            <w:r>
              <w:rPr>
                <w:rFonts w:asciiTheme="minorEastAsia" w:hAnsiTheme="minorEastAsia" w:cs="宋体" w:hint="eastAsia"/>
                <w:color w:val="000000"/>
                <w:kern w:val="0"/>
                <w:sz w:val="20"/>
                <w:szCs w:val="21"/>
              </w:rPr>
              <w:t>优惠价格）</w:t>
            </w:r>
          </w:p>
        </w:tc>
        <w:tc>
          <w:tcPr>
            <w:tcW w:w="2273" w:type="dxa"/>
            <w:vAlign w:val="center"/>
          </w:tcPr>
          <w:p w14:paraId="462C1FD3" w14:textId="77777777" w:rsidR="005F6E64" w:rsidRDefault="005F6E64" w:rsidP="00873159">
            <w:pPr>
              <w:widowControl/>
              <w:jc w:val="center"/>
              <w:rPr>
                <w:rFonts w:asciiTheme="minorEastAsia" w:hAnsiTheme="minorEastAsia" w:cs="宋体"/>
                <w:color w:val="000000"/>
                <w:kern w:val="0"/>
                <w:sz w:val="20"/>
                <w:szCs w:val="21"/>
              </w:rPr>
            </w:pPr>
            <w:r>
              <w:rPr>
                <w:rFonts w:asciiTheme="minorEastAsia" w:hAnsiTheme="minorEastAsia" w:cs="宋体" w:hint="eastAsia"/>
                <w:color w:val="000000"/>
                <w:kern w:val="0"/>
                <w:sz w:val="20"/>
                <w:szCs w:val="21"/>
              </w:rPr>
              <w:t>3000RMB（</w:t>
            </w:r>
            <w:r>
              <w:rPr>
                <w:rFonts w:asciiTheme="minorEastAsia" w:hAnsiTheme="minorEastAsia" w:cs="宋体" w:hint="eastAsia"/>
                <w:color w:val="FF0000"/>
                <w:kern w:val="0"/>
                <w:sz w:val="20"/>
                <w:szCs w:val="21"/>
              </w:rPr>
              <w:t>6.15前</w:t>
            </w:r>
            <w:r>
              <w:rPr>
                <w:rFonts w:asciiTheme="minorEastAsia" w:hAnsiTheme="minorEastAsia" w:cs="宋体" w:hint="eastAsia"/>
                <w:color w:val="000000"/>
                <w:kern w:val="0"/>
                <w:sz w:val="20"/>
                <w:szCs w:val="21"/>
              </w:rPr>
              <w:t>报名享</w:t>
            </w:r>
            <w:r>
              <w:rPr>
                <w:rFonts w:asciiTheme="minorEastAsia" w:hAnsiTheme="minorEastAsia" w:cs="宋体" w:hint="eastAsia"/>
                <w:color w:val="FF0000"/>
                <w:kern w:val="0"/>
                <w:sz w:val="20"/>
                <w:szCs w:val="21"/>
              </w:rPr>
              <w:t>2500RMB</w:t>
            </w:r>
            <w:r>
              <w:rPr>
                <w:rFonts w:asciiTheme="minorEastAsia" w:hAnsiTheme="minorEastAsia" w:cs="宋体" w:hint="eastAsia"/>
                <w:color w:val="000000"/>
                <w:kern w:val="0"/>
                <w:sz w:val="20"/>
                <w:szCs w:val="21"/>
              </w:rPr>
              <w:t>优惠价格）</w:t>
            </w:r>
          </w:p>
        </w:tc>
        <w:tc>
          <w:tcPr>
            <w:tcW w:w="2631" w:type="dxa"/>
            <w:noWrap/>
            <w:vAlign w:val="center"/>
          </w:tcPr>
          <w:p w14:paraId="25CDB0C7" w14:textId="77777777" w:rsidR="005F6E64" w:rsidRDefault="005F6E64" w:rsidP="00873159">
            <w:pPr>
              <w:widowControl/>
              <w:jc w:val="center"/>
              <w:rPr>
                <w:rFonts w:asciiTheme="minorEastAsia" w:hAnsiTheme="minorEastAsia" w:cs="宋体"/>
                <w:color w:val="000000"/>
                <w:kern w:val="0"/>
                <w:sz w:val="20"/>
                <w:szCs w:val="21"/>
              </w:rPr>
            </w:pPr>
            <w:r>
              <w:rPr>
                <w:rFonts w:asciiTheme="minorEastAsia" w:hAnsiTheme="minorEastAsia" w:cs="宋体" w:hint="eastAsia"/>
                <w:color w:val="000000"/>
                <w:kern w:val="0"/>
                <w:sz w:val="20"/>
                <w:szCs w:val="21"/>
              </w:rPr>
              <w:t>2000RMB</w:t>
            </w:r>
          </w:p>
        </w:tc>
      </w:tr>
      <w:tr w:rsidR="005F6E64" w14:paraId="151F6177" w14:textId="77777777" w:rsidTr="005F6E64">
        <w:trPr>
          <w:trHeight w:val="826"/>
        </w:trPr>
        <w:tc>
          <w:tcPr>
            <w:tcW w:w="1161" w:type="dxa"/>
            <w:noWrap/>
            <w:vAlign w:val="center"/>
          </w:tcPr>
          <w:p w14:paraId="2775A271" w14:textId="70AEA193" w:rsidR="005F6E64" w:rsidRDefault="005F6E64" w:rsidP="00873159">
            <w:pPr>
              <w:widowControl/>
              <w:jc w:val="center"/>
              <w:rPr>
                <w:rFonts w:asciiTheme="minorEastAsia" w:hAnsiTheme="minorEastAsia" w:cs="宋体"/>
                <w:kern w:val="0"/>
                <w:szCs w:val="21"/>
              </w:rPr>
            </w:pPr>
            <w:r>
              <w:rPr>
                <w:rFonts w:asciiTheme="minorEastAsia" w:hAnsiTheme="minorEastAsia" w:cs="宋体" w:hint="eastAsia"/>
                <w:kern w:val="0"/>
                <w:szCs w:val="21"/>
              </w:rPr>
              <w:t>6月28-29日理论+实践</w:t>
            </w:r>
          </w:p>
        </w:tc>
        <w:tc>
          <w:tcPr>
            <w:tcW w:w="2231" w:type="dxa"/>
            <w:vAlign w:val="center"/>
          </w:tcPr>
          <w:p w14:paraId="66E58810" w14:textId="77777777" w:rsidR="005F6E64" w:rsidRDefault="005F6E64" w:rsidP="00873159">
            <w:pPr>
              <w:widowControl/>
              <w:jc w:val="center"/>
              <w:rPr>
                <w:rFonts w:asciiTheme="minorEastAsia" w:hAnsiTheme="minorEastAsia" w:cs="宋体"/>
                <w:color w:val="000000"/>
                <w:kern w:val="0"/>
                <w:sz w:val="20"/>
                <w:szCs w:val="21"/>
              </w:rPr>
            </w:pPr>
            <w:r>
              <w:rPr>
                <w:rFonts w:asciiTheme="minorEastAsia" w:hAnsiTheme="minorEastAsia" w:cs="宋体" w:hint="eastAsia"/>
                <w:color w:val="000000"/>
                <w:kern w:val="0"/>
                <w:sz w:val="20"/>
                <w:szCs w:val="21"/>
              </w:rPr>
              <w:t>8000RMB（</w:t>
            </w:r>
            <w:r>
              <w:rPr>
                <w:rFonts w:asciiTheme="minorEastAsia" w:hAnsiTheme="minorEastAsia" w:cs="宋体" w:hint="eastAsia"/>
                <w:color w:val="FF0000"/>
                <w:kern w:val="0"/>
                <w:sz w:val="20"/>
                <w:szCs w:val="21"/>
              </w:rPr>
              <w:t>6.15前</w:t>
            </w:r>
            <w:r>
              <w:rPr>
                <w:rFonts w:asciiTheme="minorEastAsia" w:hAnsiTheme="minorEastAsia" w:cs="宋体" w:hint="eastAsia"/>
                <w:color w:val="000000"/>
                <w:kern w:val="0"/>
                <w:sz w:val="20"/>
                <w:szCs w:val="21"/>
              </w:rPr>
              <w:t>报名享</w:t>
            </w:r>
            <w:r>
              <w:rPr>
                <w:rFonts w:asciiTheme="minorEastAsia" w:hAnsiTheme="minorEastAsia" w:cs="宋体" w:hint="eastAsia"/>
                <w:color w:val="FF0000"/>
                <w:kern w:val="0"/>
                <w:sz w:val="20"/>
                <w:szCs w:val="21"/>
              </w:rPr>
              <w:t>7000RMB</w:t>
            </w:r>
            <w:r>
              <w:rPr>
                <w:rFonts w:asciiTheme="minorEastAsia" w:hAnsiTheme="minorEastAsia" w:cs="宋体" w:hint="eastAsia"/>
                <w:color w:val="000000"/>
                <w:kern w:val="0"/>
                <w:sz w:val="20"/>
                <w:szCs w:val="21"/>
              </w:rPr>
              <w:t>优惠价格）</w:t>
            </w:r>
          </w:p>
        </w:tc>
        <w:tc>
          <w:tcPr>
            <w:tcW w:w="2273" w:type="dxa"/>
            <w:vAlign w:val="center"/>
          </w:tcPr>
          <w:p w14:paraId="0EA1C4CD" w14:textId="77777777" w:rsidR="005F6E64" w:rsidRDefault="005F6E64" w:rsidP="00873159">
            <w:pPr>
              <w:widowControl/>
              <w:jc w:val="center"/>
              <w:rPr>
                <w:rFonts w:asciiTheme="minorEastAsia" w:hAnsiTheme="minorEastAsia" w:cs="宋体"/>
                <w:color w:val="000000"/>
                <w:kern w:val="0"/>
                <w:sz w:val="20"/>
                <w:szCs w:val="21"/>
              </w:rPr>
            </w:pPr>
            <w:r>
              <w:rPr>
                <w:rFonts w:asciiTheme="minorEastAsia" w:hAnsiTheme="minorEastAsia" w:cs="宋体" w:hint="eastAsia"/>
                <w:color w:val="000000"/>
                <w:kern w:val="0"/>
                <w:sz w:val="20"/>
                <w:szCs w:val="21"/>
              </w:rPr>
              <w:t>5000RMB（</w:t>
            </w:r>
            <w:r>
              <w:rPr>
                <w:rFonts w:asciiTheme="minorEastAsia" w:hAnsiTheme="minorEastAsia" w:cs="宋体" w:hint="eastAsia"/>
                <w:color w:val="FF0000"/>
                <w:kern w:val="0"/>
                <w:sz w:val="20"/>
                <w:szCs w:val="21"/>
              </w:rPr>
              <w:t>6.15前</w:t>
            </w:r>
            <w:r>
              <w:rPr>
                <w:rFonts w:asciiTheme="minorEastAsia" w:hAnsiTheme="minorEastAsia" w:cs="宋体" w:hint="eastAsia"/>
                <w:color w:val="000000"/>
                <w:kern w:val="0"/>
                <w:sz w:val="20"/>
                <w:szCs w:val="21"/>
              </w:rPr>
              <w:t>报名享</w:t>
            </w:r>
            <w:r>
              <w:rPr>
                <w:rFonts w:asciiTheme="minorEastAsia" w:hAnsiTheme="minorEastAsia" w:cs="宋体" w:hint="eastAsia"/>
                <w:color w:val="FF0000"/>
                <w:kern w:val="0"/>
                <w:sz w:val="20"/>
                <w:szCs w:val="21"/>
              </w:rPr>
              <w:t>4000RMB</w:t>
            </w:r>
            <w:r>
              <w:rPr>
                <w:rFonts w:asciiTheme="minorEastAsia" w:hAnsiTheme="minorEastAsia" w:cs="宋体" w:hint="eastAsia"/>
                <w:color w:val="000000"/>
                <w:kern w:val="0"/>
                <w:sz w:val="20"/>
                <w:szCs w:val="21"/>
              </w:rPr>
              <w:t>优惠价格）</w:t>
            </w:r>
          </w:p>
        </w:tc>
        <w:tc>
          <w:tcPr>
            <w:tcW w:w="2631" w:type="dxa"/>
            <w:noWrap/>
            <w:vAlign w:val="center"/>
          </w:tcPr>
          <w:p w14:paraId="6F07B108" w14:textId="77777777" w:rsidR="005F6E64" w:rsidRDefault="005F6E64" w:rsidP="00873159">
            <w:pPr>
              <w:widowControl/>
              <w:jc w:val="center"/>
              <w:rPr>
                <w:rFonts w:asciiTheme="minorEastAsia" w:hAnsiTheme="minorEastAsia" w:cs="宋体"/>
                <w:color w:val="000000"/>
                <w:kern w:val="0"/>
                <w:sz w:val="20"/>
                <w:szCs w:val="21"/>
              </w:rPr>
            </w:pPr>
            <w:r>
              <w:rPr>
                <w:rFonts w:asciiTheme="minorEastAsia" w:hAnsiTheme="minorEastAsia" w:cs="宋体" w:hint="eastAsia"/>
                <w:color w:val="000000"/>
                <w:kern w:val="0"/>
                <w:sz w:val="20"/>
                <w:szCs w:val="21"/>
              </w:rPr>
              <w:t>3000RMB</w:t>
            </w:r>
          </w:p>
        </w:tc>
      </w:tr>
      <w:bookmarkEnd w:id="4"/>
      <w:tr w:rsidR="005F6E64" w14:paraId="5496D32E" w14:textId="77777777" w:rsidTr="00873159">
        <w:trPr>
          <w:trHeight w:val="826"/>
        </w:trPr>
        <w:tc>
          <w:tcPr>
            <w:tcW w:w="1161" w:type="dxa"/>
            <w:noWrap/>
            <w:vAlign w:val="center"/>
          </w:tcPr>
          <w:p w14:paraId="3F5206F0" w14:textId="2C57FDAB" w:rsidR="005F6E64" w:rsidRDefault="005F6E64" w:rsidP="005F6E64">
            <w:pPr>
              <w:widowControl/>
              <w:jc w:val="center"/>
              <w:rPr>
                <w:rFonts w:asciiTheme="minorEastAsia" w:hAnsiTheme="minorEastAsia" w:cs="宋体"/>
                <w:kern w:val="0"/>
                <w:szCs w:val="21"/>
              </w:rPr>
            </w:pPr>
            <w:r>
              <w:rPr>
                <w:rFonts w:asciiTheme="minorEastAsia" w:hAnsiTheme="minorEastAsia" w:cs="宋体" w:hint="eastAsia"/>
                <w:kern w:val="0"/>
                <w:szCs w:val="21"/>
              </w:rPr>
              <w:t>6月</w:t>
            </w:r>
            <w:r>
              <w:rPr>
                <w:rFonts w:asciiTheme="minorEastAsia" w:hAnsiTheme="minorEastAsia" w:cs="宋体"/>
                <w:kern w:val="0"/>
                <w:szCs w:val="21"/>
              </w:rPr>
              <w:t>30</w:t>
            </w:r>
            <w:r>
              <w:rPr>
                <w:rFonts w:asciiTheme="minorEastAsia" w:hAnsiTheme="minorEastAsia" w:cs="宋体" w:hint="eastAsia"/>
                <w:kern w:val="0"/>
                <w:szCs w:val="21"/>
              </w:rPr>
              <w:t>日</w:t>
            </w:r>
            <w:r>
              <w:rPr>
                <w:rFonts w:asciiTheme="minorEastAsia" w:hAnsiTheme="minorEastAsia" w:cs="宋体"/>
                <w:kern w:val="0"/>
                <w:szCs w:val="21"/>
              </w:rPr>
              <w:t>DIA</w:t>
            </w:r>
            <w:r>
              <w:rPr>
                <w:rFonts w:asciiTheme="minorEastAsia" w:hAnsiTheme="minorEastAsia" w:cs="宋体" w:hint="eastAsia"/>
                <w:kern w:val="0"/>
                <w:szCs w:val="21"/>
              </w:rPr>
              <w:t>研讨会</w:t>
            </w:r>
          </w:p>
        </w:tc>
        <w:tc>
          <w:tcPr>
            <w:tcW w:w="7135" w:type="dxa"/>
            <w:gridSpan w:val="3"/>
            <w:vAlign w:val="center"/>
          </w:tcPr>
          <w:p w14:paraId="0650609B" w14:textId="460800D8" w:rsidR="005F6E64" w:rsidRDefault="005F6E64" w:rsidP="005F6E64">
            <w:pPr>
              <w:widowControl/>
              <w:jc w:val="center"/>
              <w:rPr>
                <w:rFonts w:asciiTheme="minorEastAsia" w:hAnsiTheme="minorEastAsia" w:cs="宋体"/>
                <w:color w:val="000000"/>
                <w:kern w:val="0"/>
                <w:sz w:val="20"/>
                <w:szCs w:val="21"/>
              </w:rPr>
            </w:pPr>
            <w:r>
              <w:rPr>
                <w:rFonts w:asciiTheme="minorEastAsia" w:hAnsiTheme="minorEastAsia" w:cs="宋体" w:hint="eastAsia"/>
                <w:color w:val="000000"/>
                <w:kern w:val="0"/>
                <w:sz w:val="20"/>
                <w:szCs w:val="21"/>
              </w:rPr>
              <w:t>免费</w:t>
            </w:r>
          </w:p>
        </w:tc>
      </w:tr>
      <w:tr w:rsidR="005F6E64" w14:paraId="5A954D25" w14:textId="77777777" w:rsidTr="005F6E64">
        <w:trPr>
          <w:trHeight w:val="1622"/>
        </w:trPr>
        <w:tc>
          <w:tcPr>
            <w:tcW w:w="8296" w:type="dxa"/>
            <w:gridSpan w:val="4"/>
            <w:vAlign w:val="center"/>
          </w:tcPr>
          <w:p w14:paraId="6FEAD8E3" w14:textId="3E9CE96C" w:rsidR="005F6E64" w:rsidRDefault="005F6E64" w:rsidP="005F6E64">
            <w:pPr>
              <w:widowControl/>
              <w:jc w:val="left"/>
              <w:rPr>
                <w:rFonts w:asciiTheme="minorEastAsia" w:hAnsiTheme="minorEastAsia" w:cs="宋体"/>
                <w:color w:val="000000" w:themeColor="text1"/>
                <w:kern w:val="0"/>
                <w:sz w:val="15"/>
                <w:szCs w:val="21"/>
              </w:rPr>
            </w:pPr>
            <w:r w:rsidRPr="00A8152D">
              <w:rPr>
                <w:rFonts w:asciiTheme="minorEastAsia" w:hAnsiTheme="minorEastAsia" w:cs="宋体"/>
                <w:color w:val="FF0000"/>
                <w:kern w:val="0"/>
                <w:sz w:val="15"/>
                <w:szCs w:val="21"/>
              </w:rPr>
              <w:t>*注意：</w:t>
            </w:r>
            <w:r>
              <w:rPr>
                <w:rFonts w:asciiTheme="minorEastAsia" w:hAnsiTheme="minorEastAsia" w:cs="宋体" w:hint="eastAsia"/>
                <w:color w:val="000000" w:themeColor="text1"/>
                <w:kern w:val="0"/>
                <w:sz w:val="15"/>
                <w:szCs w:val="21"/>
              </w:rPr>
              <w:br/>
              <w:t>1.所有报名费可以开发票，需要</w:t>
            </w:r>
            <w:proofErr w:type="gramStart"/>
            <w:r>
              <w:rPr>
                <w:rFonts w:asciiTheme="minorEastAsia" w:hAnsiTheme="minorEastAsia" w:cs="宋体" w:hint="eastAsia"/>
                <w:color w:val="000000" w:themeColor="text1"/>
                <w:kern w:val="0"/>
                <w:sz w:val="15"/>
                <w:szCs w:val="21"/>
              </w:rPr>
              <w:t>开票请</w:t>
            </w:r>
            <w:proofErr w:type="gramEnd"/>
            <w:r>
              <w:rPr>
                <w:rFonts w:asciiTheme="minorEastAsia" w:hAnsiTheme="minorEastAsia" w:cs="宋体" w:hint="eastAsia"/>
                <w:color w:val="000000" w:themeColor="text1"/>
                <w:kern w:val="0"/>
                <w:sz w:val="15"/>
                <w:szCs w:val="21"/>
              </w:rPr>
              <w:t>备注开票必备的单位信息；</w:t>
            </w:r>
            <w:r>
              <w:rPr>
                <w:rFonts w:asciiTheme="minorEastAsia" w:hAnsiTheme="minorEastAsia" w:cs="宋体" w:hint="eastAsia"/>
                <w:color w:val="000000" w:themeColor="text1"/>
                <w:kern w:val="0"/>
                <w:sz w:val="15"/>
                <w:szCs w:val="21"/>
              </w:rPr>
              <w:br/>
              <w:t>2.所有需要实践的学员，请自备笔记本电脑，按照课程要求提前安装相应数据分析软件；</w:t>
            </w:r>
          </w:p>
          <w:p w14:paraId="24B3B1E6" w14:textId="05A05938" w:rsidR="005F6E64" w:rsidRPr="005F6E64" w:rsidRDefault="005F6E64" w:rsidP="005F6E64">
            <w:pPr>
              <w:widowControl/>
              <w:jc w:val="left"/>
              <w:rPr>
                <w:rFonts w:asciiTheme="minorEastAsia" w:hAnsiTheme="minorEastAsia" w:cs="宋体"/>
                <w:color w:val="000000" w:themeColor="text1"/>
                <w:kern w:val="0"/>
                <w:sz w:val="15"/>
                <w:szCs w:val="21"/>
              </w:rPr>
            </w:pPr>
            <w:r>
              <w:rPr>
                <w:rFonts w:asciiTheme="minorEastAsia" w:hAnsiTheme="minorEastAsia" w:cs="宋体"/>
                <w:color w:val="000000" w:themeColor="text1"/>
                <w:kern w:val="0"/>
                <w:sz w:val="15"/>
                <w:szCs w:val="21"/>
              </w:rPr>
              <w:t>3.</w:t>
            </w:r>
            <w:r>
              <w:rPr>
                <w:rFonts w:asciiTheme="minorEastAsia" w:hAnsiTheme="minorEastAsia" w:cs="宋体" w:hint="eastAsia"/>
                <w:color w:val="000000" w:themeColor="text1"/>
                <w:kern w:val="0"/>
                <w:sz w:val="15"/>
                <w:szCs w:val="21"/>
              </w:rPr>
              <w:t>参与CNHUPO会议需要注册id，持此id即可享受优惠；其他合作单位学员</w:t>
            </w:r>
            <w:proofErr w:type="gramStart"/>
            <w:r>
              <w:rPr>
                <w:rFonts w:asciiTheme="minorEastAsia" w:hAnsiTheme="minorEastAsia" w:cs="宋体" w:hint="eastAsia"/>
                <w:color w:val="000000" w:themeColor="text1"/>
                <w:kern w:val="0"/>
                <w:sz w:val="15"/>
                <w:szCs w:val="21"/>
              </w:rPr>
              <w:t>请报道</w:t>
            </w:r>
            <w:proofErr w:type="gramEnd"/>
            <w:r>
              <w:rPr>
                <w:rFonts w:asciiTheme="minorEastAsia" w:hAnsiTheme="minorEastAsia" w:cs="宋体" w:hint="eastAsia"/>
                <w:color w:val="000000" w:themeColor="text1"/>
                <w:kern w:val="0"/>
                <w:sz w:val="15"/>
                <w:szCs w:val="21"/>
              </w:rPr>
              <w:t>时出示相关证明材料（如毕业证）享受优惠；</w:t>
            </w:r>
          </w:p>
          <w:p w14:paraId="1F8F6152" w14:textId="47F9F907" w:rsidR="005F6E64" w:rsidRDefault="005F6E64" w:rsidP="005F6E64">
            <w:pPr>
              <w:widowControl/>
              <w:jc w:val="left"/>
              <w:rPr>
                <w:rFonts w:asciiTheme="minorEastAsia" w:hAnsiTheme="minorEastAsia" w:cs="宋体"/>
                <w:b/>
                <w:color w:val="000000"/>
                <w:kern w:val="0"/>
                <w:szCs w:val="21"/>
              </w:rPr>
            </w:pPr>
            <w:r>
              <w:rPr>
                <w:rFonts w:asciiTheme="minorEastAsia" w:hAnsiTheme="minorEastAsia" w:cs="宋体" w:hint="eastAsia"/>
                <w:b/>
                <w:color w:val="000000" w:themeColor="text1"/>
                <w:kern w:val="0"/>
                <w:sz w:val="15"/>
                <w:szCs w:val="21"/>
              </w:rPr>
              <w:t>4.注册费包含培训期间午餐及晚餐；住宿、差旅及早餐自行解决。</w:t>
            </w:r>
          </w:p>
        </w:tc>
      </w:tr>
    </w:tbl>
    <w:p w14:paraId="646770C7" w14:textId="77777777" w:rsidR="00546CCA" w:rsidRDefault="00F74D5D">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注册流程</w:t>
      </w:r>
    </w:p>
    <w:p w14:paraId="6F5E7CCC" w14:textId="77777777" w:rsidR="00546CCA" w:rsidRDefault="00F74D5D">
      <w:pPr>
        <w:jc w:val="left"/>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69233152" behindDoc="0" locked="0" layoutInCell="1" allowOverlap="1" wp14:anchorId="6B89A707" wp14:editId="1AD9AA56">
            <wp:simplePos x="0" y="0"/>
            <wp:positionH relativeFrom="margin">
              <wp:posOffset>171450</wp:posOffset>
            </wp:positionH>
            <wp:positionV relativeFrom="paragraph">
              <wp:posOffset>304800</wp:posOffset>
            </wp:positionV>
            <wp:extent cx="1438275" cy="1438275"/>
            <wp:effectExtent l="0" t="0" r="9525" b="9525"/>
            <wp:wrapTopAndBottom/>
            <wp:docPr id="4" name="图片 4" descr="C:\Users\HAO~1.CHE\AppData\Local\Temp\WeChat Files\cce407d5f9b26d2dea506f0add6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AO~1.CHE\AppData\Local\Temp\WeChat Files\cce407d5f9b26d2dea506f0add6e5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8275" cy="1438275"/>
                    </a:xfrm>
                    <a:prstGeom prst="rect">
                      <a:avLst/>
                    </a:prstGeom>
                    <a:noFill/>
                    <a:ln>
                      <a:noFill/>
                    </a:ln>
                  </pic:spPr>
                </pic:pic>
              </a:graphicData>
            </a:graphic>
          </wp:anchor>
        </w:drawing>
      </w:r>
      <w:r>
        <w:rPr>
          <w:rFonts w:ascii="Times New Roman" w:hAnsi="Times New Roman" w:cs="Times New Roman" w:hint="eastAsia"/>
          <w:sz w:val="20"/>
          <w:szCs w:val="20"/>
        </w:rPr>
        <w:t>1.</w:t>
      </w:r>
      <w:r>
        <w:rPr>
          <w:rFonts w:ascii="Times New Roman" w:hAnsi="Times New Roman" w:cs="Times New Roman" w:hint="eastAsia"/>
          <w:sz w:val="20"/>
          <w:szCs w:val="20"/>
        </w:rPr>
        <w:t>填写注册信息</w:t>
      </w:r>
    </w:p>
    <w:p w14:paraId="16E69DA4"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hint="eastAsia"/>
          <w:sz w:val="20"/>
          <w:szCs w:val="20"/>
        </w:rPr>
        <w:t>汇款缴费</w:t>
      </w:r>
    </w:p>
    <w:p w14:paraId="283A560D"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汇款请注明：</w:t>
      </w:r>
      <w:r>
        <w:rPr>
          <w:rFonts w:ascii="Times New Roman" w:hAnsi="Times New Roman" w:cs="Times New Roman" w:hint="eastAsia"/>
          <w:sz w:val="20"/>
          <w:szCs w:val="20"/>
          <w:u w:val="single"/>
        </w:rPr>
        <w:t>培训人姓名</w:t>
      </w:r>
      <w:r>
        <w:rPr>
          <w:rFonts w:ascii="Times New Roman" w:hAnsi="Times New Roman" w:cs="Times New Roman" w:hint="eastAsia"/>
          <w:sz w:val="20"/>
          <w:szCs w:val="20"/>
          <w:u w:val="single"/>
        </w:rPr>
        <w:t>+</w:t>
      </w:r>
      <w:r>
        <w:rPr>
          <w:rFonts w:ascii="Times New Roman" w:hAnsi="Times New Roman" w:cs="Times New Roman" w:hint="eastAsia"/>
          <w:sz w:val="20"/>
          <w:szCs w:val="20"/>
          <w:u w:val="single"/>
        </w:rPr>
        <w:t>单位</w:t>
      </w:r>
      <w:r>
        <w:rPr>
          <w:rFonts w:ascii="Times New Roman" w:hAnsi="Times New Roman" w:cs="Times New Roman" w:hint="eastAsia"/>
          <w:sz w:val="20"/>
          <w:szCs w:val="20"/>
          <w:u w:val="single"/>
        </w:rPr>
        <w:t>+</w:t>
      </w:r>
      <w:r>
        <w:rPr>
          <w:rFonts w:ascii="Times New Roman" w:hAnsi="Times New Roman" w:cs="Times New Roman" w:hint="eastAsia"/>
          <w:sz w:val="20"/>
          <w:szCs w:val="20"/>
          <w:u w:val="single"/>
        </w:rPr>
        <w:t>西湖</w:t>
      </w:r>
      <w:r>
        <w:rPr>
          <w:rFonts w:ascii="Times New Roman" w:hAnsi="Times New Roman" w:cs="Times New Roman" w:hint="eastAsia"/>
          <w:sz w:val="20"/>
          <w:szCs w:val="20"/>
          <w:u w:val="single"/>
        </w:rPr>
        <w:t>-</w:t>
      </w:r>
      <w:r>
        <w:rPr>
          <w:rFonts w:ascii="Times New Roman" w:hAnsi="Times New Roman" w:cs="Times New Roman" w:hint="eastAsia"/>
          <w:sz w:val="20"/>
          <w:szCs w:val="20"/>
          <w:u w:val="single"/>
        </w:rPr>
        <w:t>新英格兰暑期班</w:t>
      </w:r>
    </w:p>
    <w:p w14:paraId="6103F069"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汇款信息：</w:t>
      </w:r>
      <w:r w:rsidR="00014B9A">
        <w:rPr>
          <w:rFonts w:ascii="Times New Roman" w:hAnsi="Times New Roman" w:cs="Times New Roman" w:hint="eastAsia"/>
          <w:sz w:val="20"/>
          <w:szCs w:val="20"/>
        </w:rPr>
        <w:t xml:space="preserve"> </w:t>
      </w:r>
      <w:r w:rsidR="00014B9A">
        <w:rPr>
          <w:rFonts w:ascii="Times New Roman" w:hAnsi="Times New Roman" w:cs="Times New Roman"/>
          <w:sz w:val="20"/>
          <w:szCs w:val="20"/>
        </w:rPr>
        <w:t xml:space="preserve"> </w:t>
      </w:r>
      <w:r>
        <w:rPr>
          <w:rFonts w:ascii="Times New Roman" w:hAnsi="Times New Roman" w:cs="Times New Roman" w:hint="eastAsia"/>
          <w:sz w:val="20"/>
          <w:szCs w:val="20"/>
        </w:rPr>
        <w:t>开户名称：杭州圆</w:t>
      </w:r>
      <w:proofErr w:type="gramStart"/>
      <w:r>
        <w:rPr>
          <w:rFonts w:ascii="Times New Roman" w:hAnsi="Times New Roman" w:cs="Times New Roman" w:hint="eastAsia"/>
          <w:sz w:val="20"/>
          <w:szCs w:val="20"/>
        </w:rPr>
        <w:t>正会议</w:t>
      </w:r>
      <w:proofErr w:type="gramEnd"/>
      <w:r>
        <w:rPr>
          <w:rFonts w:ascii="Times New Roman" w:hAnsi="Times New Roman" w:cs="Times New Roman" w:hint="eastAsia"/>
          <w:sz w:val="20"/>
          <w:szCs w:val="20"/>
        </w:rPr>
        <w:t>展览有限公司</w:t>
      </w:r>
    </w:p>
    <w:p w14:paraId="6F2AD51E" w14:textId="77777777" w:rsidR="00546CCA" w:rsidRDefault="00F74D5D">
      <w:pPr>
        <w:ind w:firstLineChars="600" w:firstLine="1200"/>
        <w:jc w:val="left"/>
        <w:rPr>
          <w:rFonts w:ascii="Times New Roman" w:hAnsi="Times New Roman" w:cs="Times New Roman"/>
          <w:sz w:val="20"/>
          <w:szCs w:val="20"/>
        </w:rPr>
      </w:pPr>
      <w:r>
        <w:rPr>
          <w:rFonts w:ascii="Times New Roman" w:hAnsi="Times New Roman" w:cs="Times New Roman" w:hint="eastAsia"/>
          <w:sz w:val="20"/>
          <w:szCs w:val="20"/>
        </w:rPr>
        <w:t>开户银行：杭州银行北山支行</w:t>
      </w:r>
    </w:p>
    <w:p w14:paraId="593ECC18" w14:textId="77777777" w:rsidR="00546CCA" w:rsidRDefault="00F74D5D">
      <w:pPr>
        <w:ind w:firstLineChars="600" w:firstLine="1200"/>
        <w:jc w:val="left"/>
        <w:rPr>
          <w:rFonts w:ascii="Times New Roman" w:hAnsi="Times New Roman" w:cs="Times New Roman"/>
          <w:sz w:val="20"/>
          <w:szCs w:val="20"/>
        </w:rPr>
      </w:pPr>
      <w:r>
        <w:rPr>
          <w:rFonts w:ascii="Times New Roman" w:hAnsi="Times New Roman" w:cs="Times New Roman" w:hint="eastAsia"/>
          <w:sz w:val="20"/>
          <w:szCs w:val="20"/>
        </w:rPr>
        <w:t>银行账号：</w:t>
      </w:r>
      <w:r>
        <w:rPr>
          <w:rFonts w:ascii="Times New Roman" w:hAnsi="Times New Roman" w:cs="Times New Roman" w:hint="eastAsia"/>
          <w:sz w:val="20"/>
          <w:szCs w:val="20"/>
        </w:rPr>
        <w:t>75508100075451</w:t>
      </w:r>
    </w:p>
    <w:p w14:paraId="592899A5"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支付宝账号：杭州圆</w:t>
      </w:r>
      <w:proofErr w:type="gramStart"/>
      <w:r>
        <w:rPr>
          <w:rFonts w:ascii="Times New Roman" w:hAnsi="Times New Roman" w:cs="Times New Roman" w:hint="eastAsia"/>
          <w:sz w:val="20"/>
          <w:szCs w:val="20"/>
        </w:rPr>
        <w:t>正会议</w:t>
      </w:r>
      <w:proofErr w:type="gramEnd"/>
      <w:r>
        <w:rPr>
          <w:rFonts w:ascii="Times New Roman" w:hAnsi="Times New Roman" w:cs="Times New Roman" w:hint="eastAsia"/>
          <w:sz w:val="20"/>
          <w:szCs w:val="20"/>
        </w:rPr>
        <w:t>展览有限公司，</w:t>
      </w:r>
      <w:r>
        <w:rPr>
          <w:rFonts w:ascii="Times New Roman" w:hAnsi="Times New Roman" w:cs="Times New Roman" w:hint="eastAsia"/>
          <w:sz w:val="20"/>
          <w:szCs w:val="20"/>
        </w:rPr>
        <w:t xml:space="preserve">yuanzhenghuizhan@163.com </w:t>
      </w:r>
    </w:p>
    <w:p w14:paraId="059B427C"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hint="eastAsia"/>
          <w:sz w:val="20"/>
          <w:szCs w:val="20"/>
        </w:rPr>
        <w:t>联系人（如果您报名遇见任何问题请联系我们）</w:t>
      </w:r>
    </w:p>
    <w:p w14:paraId="305245F8" w14:textId="77777777" w:rsidR="00546CCA" w:rsidRDefault="00F74D5D">
      <w:pPr>
        <w:ind w:firstLineChars="100" w:firstLine="200"/>
        <w:jc w:val="left"/>
        <w:rPr>
          <w:rFonts w:ascii="Times New Roman" w:hAnsi="Times New Roman" w:cs="Times New Roman"/>
          <w:sz w:val="20"/>
          <w:szCs w:val="20"/>
        </w:rPr>
      </w:pPr>
      <w:r>
        <w:rPr>
          <w:rFonts w:ascii="Times New Roman" w:hAnsi="Times New Roman" w:cs="Times New Roman" w:hint="eastAsia"/>
          <w:sz w:val="20"/>
          <w:szCs w:val="20"/>
        </w:rPr>
        <w:t>冯老师</w:t>
      </w:r>
      <w:r>
        <w:rPr>
          <w:rFonts w:ascii="Times New Roman" w:hAnsi="Times New Roman" w:cs="Times New Roman" w:hint="eastAsia"/>
          <w:sz w:val="20"/>
          <w:szCs w:val="20"/>
        </w:rPr>
        <w:t xml:space="preserve"> Email</w:t>
      </w:r>
      <w:r w:rsidR="00014B9A">
        <w:rPr>
          <w:rFonts w:ascii="Times New Roman" w:hAnsi="Times New Roman" w:cs="Times New Roman" w:hint="eastAsia"/>
          <w:sz w:val="20"/>
          <w:szCs w:val="20"/>
        </w:rPr>
        <w:t>：</w:t>
      </w:r>
      <w:r>
        <w:rPr>
          <w:rFonts w:ascii="Times New Roman" w:hAnsi="Times New Roman" w:cs="Times New Roman" w:hint="eastAsia"/>
          <w:sz w:val="20"/>
          <w:szCs w:val="20"/>
        </w:rPr>
        <w:t xml:space="preserve"> jeanfjq@163.com</w:t>
      </w:r>
    </w:p>
    <w:p w14:paraId="5F531A67" w14:textId="77777777" w:rsidR="00546CCA" w:rsidRDefault="00F74D5D">
      <w:pPr>
        <w:jc w:val="left"/>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温馨提示</w:t>
      </w:r>
    </w:p>
    <w:p w14:paraId="1228BD0F" w14:textId="77777777" w:rsidR="00546CCA" w:rsidRDefault="00F74D5D">
      <w:pPr>
        <w:ind w:leftChars="100" w:left="210"/>
        <w:jc w:val="left"/>
        <w:rPr>
          <w:rFonts w:ascii="Times New Roman" w:hAnsi="Times New Roman" w:cs="Times New Roman"/>
          <w:sz w:val="20"/>
          <w:szCs w:val="20"/>
        </w:rPr>
      </w:pPr>
      <w:r>
        <w:rPr>
          <w:rFonts w:ascii="Times New Roman" w:hAnsi="Times New Roman" w:cs="Times New Roman"/>
          <w:sz w:val="20"/>
          <w:szCs w:val="20"/>
        </w:rPr>
        <w:t>收到相应报名费后将在</w:t>
      </w:r>
      <w:r>
        <w:rPr>
          <w:rFonts w:ascii="Times New Roman" w:hAnsi="Times New Roman" w:cs="Times New Roman"/>
          <w:sz w:val="20"/>
          <w:szCs w:val="20"/>
        </w:rPr>
        <w:t>7</w:t>
      </w:r>
      <w:r>
        <w:rPr>
          <w:rFonts w:ascii="Times New Roman" w:hAnsi="Times New Roman" w:cs="Times New Roman"/>
          <w:sz w:val="20"/>
          <w:szCs w:val="20"/>
        </w:rPr>
        <w:t>个工作日内发送注册确认函至您的邮箱，请及时确认，谢谢</w:t>
      </w:r>
      <w:r w:rsidR="00014B9A">
        <w:rPr>
          <w:rFonts w:ascii="Times New Roman" w:hAnsi="Times New Roman" w:cs="Times New Roman" w:hint="eastAsia"/>
          <w:sz w:val="20"/>
          <w:szCs w:val="20"/>
        </w:rPr>
        <w:t>！</w:t>
      </w:r>
    </w:p>
    <w:p w14:paraId="3FE9A18B" w14:textId="77777777" w:rsidR="00546CCA" w:rsidRDefault="00F74D5D">
      <w:pPr>
        <w:ind w:leftChars="100" w:left="210"/>
        <w:jc w:val="left"/>
        <w:rPr>
          <w:rFonts w:ascii="Times New Roman" w:hAnsi="Times New Roman" w:cs="Times New Roman"/>
          <w:sz w:val="20"/>
          <w:szCs w:val="20"/>
        </w:rPr>
      </w:pPr>
      <w:r>
        <w:rPr>
          <w:rFonts w:ascii="Times New Roman" w:hAnsi="Times New Roman" w:cs="Times New Roman"/>
          <w:sz w:val="20"/>
          <w:szCs w:val="20"/>
        </w:rPr>
        <w:t>汇款请注明</w:t>
      </w:r>
      <w:r>
        <w:rPr>
          <w:rFonts w:ascii="Times New Roman" w:hAnsi="Times New Roman" w:cs="Times New Roman" w:hint="eastAsia"/>
          <w:sz w:val="20"/>
          <w:szCs w:val="20"/>
        </w:rPr>
        <w:t>“</w:t>
      </w:r>
      <w:r>
        <w:rPr>
          <w:rFonts w:ascii="Times New Roman" w:hAnsi="Times New Roman" w:cs="Times New Roman"/>
          <w:sz w:val="20"/>
          <w:szCs w:val="20"/>
        </w:rPr>
        <w:t>培训人姓名</w:t>
      </w:r>
      <w:r>
        <w:rPr>
          <w:rFonts w:ascii="Times New Roman" w:hAnsi="Times New Roman" w:cs="Times New Roman"/>
          <w:sz w:val="20"/>
          <w:szCs w:val="20"/>
        </w:rPr>
        <w:t>+</w:t>
      </w:r>
      <w:r>
        <w:rPr>
          <w:rFonts w:ascii="Times New Roman" w:hAnsi="Times New Roman" w:cs="Times New Roman"/>
          <w:sz w:val="20"/>
          <w:szCs w:val="20"/>
        </w:rPr>
        <w:t>单位</w:t>
      </w:r>
      <w:r>
        <w:rPr>
          <w:rFonts w:ascii="Times New Roman" w:hAnsi="Times New Roman" w:cs="Times New Roman"/>
          <w:sz w:val="20"/>
          <w:szCs w:val="20"/>
        </w:rPr>
        <w:t>+</w:t>
      </w:r>
      <w:r>
        <w:rPr>
          <w:rFonts w:ascii="Times New Roman" w:hAnsi="Times New Roman" w:cs="Times New Roman"/>
          <w:sz w:val="20"/>
          <w:szCs w:val="20"/>
        </w:rPr>
        <w:t>西湖</w:t>
      </w:r>
      <w:r>
        <w:rPr>
          <w:rFonts w:ascii="Times New Roman" w:hAnsi="Times New Roman" w:cs="Times New Roman"/>
          <w:sz w:val="20"/>
          <w:szCs w:val="20"/>
        </w:rPr>
        <w:t>-</w:t>
      </w:r>
      <w:r>
        <w:rPr>
          <w:rFonts w:ascii="Times New Roman" w:hAnsi="Times New Roman" w:cs="Times New Roman"/>
          <w:sz w:val="20"/>
          <w:szCs w:val="20"/>
        </w:rPr>
        <w:t>新英格兰</w:t>
      </w:r>
      <w:r>
        <w:rPr>
          <w:rFonts w:ascii="Times New Roman" w:hAnsi="Times New Roman" w:cs="Times New Roman" w:hint="eastAsia"/>
          <w:sz w:val="20"/>
          <w:szCs w:val="20"/>
        </w:rPr>
        <w:t>暑期班”</w:t>
      </w:r>
      <w:r>
        <w:rPr>
          <w:rFonts w:ascii="Times New Roman" w:hAnsi="Times New Roman" w:cs="Times New Roman"/>
          <w:sz w:val="20"/>
          <w:szCs w:val="20"/>
        </w:rPr>
        <w:t>；汇款凭证请</w:t>
      </w:r>
      <w:r>
        <w:rPr>
          <w:rFonts w:ascii="Times New Roman" w:hAnsi="Times New Roman" w:cs="Times New Roman" w:hint="eastAsia"/>
          <w:sz w:val="20"/>
          <w:szCs w:val="20"/>
        </w:rPr>
        <w:t>发邮件至：</w:t>
      </w:r>
      <w:r>
        <w:rPr>
          <w:rFonts w:ascii="Times New Roman" w:hAnsi="Times New Roman" w:cs="Times New Roman" w:hint="eastAsia"/>
          <w:sz w:val="20"/>
          <w:szCs w:val="20"/>
        </w:rPr>
        <w:lastRenderedPageBreak/>
        <w:t>jeanfjq@163.com</w:t>
      </w:r>
      <w:r>
        <w:rPr>
          <w:rFonts w:ascii="Times New Roman" w:hAnsi="Times New Roman" w:cs="Times New Roman"/>
          <w:sz w:val="20"/>
          <w:szCs w:val="20"/>
        </w:rPr>
        <w:t>，</w:t>
      </w:r>
      <w:r>
        <w:rPr>
          <w:rFonts w:ascii="Times New Roman" w:hAnsi="Times New Roman" w:cs="Times New Roman" w:hint="eastAsia"/>
          <w:sz w:val="20"/>
          <w:szCs w:val="20"/>
        </w:rPr>
        <w:t>同时请邮件备注开票信息，默认开普通增值税发票，专用增值税发票请注明，发票在报到注册时领取。</w:t>
      </w:r>
    </w:p>
    <w:p w14:paraId="00E73B13" w14:textId="77777777" w:rsidR="00546CCA" w:rsidRDefault="00F74D5D">
      <w:pPr>
        <w:ind w:leftChars="100" w:left="210"/>
        <w:jc w:val="left"/>
        <w:rPr>
          <w:rFonts w:ascii="Times New Roman" w:hAnsi="Times New Roman" w:cs="Times New Roman"/>
          <w:sz w:val="20"/>
          <w:szCs w:val="20"/>
        </w:rPr>
      </w:pPr>
      <w:r>
        <w:rPr>
          <w:rFonts w:ascii="Times New Roman" w:hAnsi="Times New Roman" w:cs="Times New Roman"/>
          <w:sz w:val="20"/>
          <w:szCs w:val="20"/>
        </w:rPr>
        <w:t>取消注册与退款政策</w:t>
      </w:r>
      <w:r w:rsidR="00014B9A">
        <w:rPr>
          <w:rFonts w:ascii="Times New Roman" w:hAnsi="Times New Roman" w:cs="Times New Roman" w:hint="eastAsia"/>
          <w:sz w:val="20"/>
          <w:szCs w:val="20"/>
        </w:rPr>
        <w:t>：</w:t>
      </w:r>
    </w:p>
    <w:p w14:paraId="41D1F8C1" w14:textId="00E33965" w:rsidR="00546CCA" w:rsidRDefault="00F74D5D">
      <w:pPr>
        <w:ind w:leftChars="100" w:left="210"/>
        <w:jc w:val="left"/>
        <w:rPr>
          <w:rFonts w:ascii="Times New Roman" w:hAnsi="Times New Roman" w:cs="Times New Roman"/>
          <w:sz w:val="20"/>
          <w:szCs w:val="20"/>
        </w:rPr>
      </w:pPr>
      <w:r>
        <w:rPr>
          <w:rFonts w:ascii="Times New Roman" w:hAnsi="Times New Roman" w:cs="Times New Roman"/>
          <w:sz w:val="20"/>
          <w:szCs w:val="20"/>
        </w:rPr>
        <w:t>因故不能参加培训，但已提交注册费用，可以取消注册，并申请退款，需向培训</w:t>
      </w:r>
      <w:r>
        <w:rPr>
          <w:rFonts w:ascii="Times New Roman" w:hAnsi="Times New Roman" w:cs="Times New Roman" w:hint="eastAsia"/>
          <w:sz w:val="20"/>
          <w:szCs w:val="20"/>
        </w:rPr>
        <w:t>联系</w:t>
      </w:r>
      <w:r>
        <w:rPr>
          <w:rFonts w:ascii="Times New Roman" w:hAnsi="Times New Roman" w:cs="Times New Roman"/>
          <w:sz w:val="20"/>
          <w:szCs w:val="20"/>
        </w:rPr>
        <w:t>人</w:t>
      </w:r>
      <w:r>
        <w:rPr>
          <w:rFonts w:ascii="Times New Roman" w:hAnsi="Times New Roman" w:cs="Times New Roman" w:hint="eastAsia"/>
          <w:sz w:val="20"/>
          <w:szCs w:val="20"/>
        </w:rPr>
        <w:t>(</w:t>
      </w:r>
      <w:r>
        <w:rPr>
          <w:rFonts w:ascii="Times New Roman" w:hAnsi="Times New Roman" w:cs="Times New Roman" w:hint="eastAsia"/>
          <w:sz w:val="20"/>
          <w:szCs w:val="20"/>
        </w:rPr>
        <w:t>阮老师</w:t>
      </w:r>
      <w:r>
        <w:rPr>
          <w:rFonts w:ascii="Times New Roman" w:hAnsi="Times New Roman" w:cs="Times New Roman" w:hint="eastAsia"/>
          <w:sz w:val="20"/>
          <w:szCs w:val="20"/>
        </w:rPr>
        <w:t xml:space="preserve"> Email:</w:t>
      </w:r>
      <w:r w:rsidR="0065368D">
        <w:rPr>
          <w:rFonts w:ascii="Times New Roman" w:hAnsi="Times New Roman" w:cs="Times New Roman"/>
          <w:sz w:val="20"/>
          <w:szCs w:val="20"/>
        </w:rPr>
        <w:t xml:space="preserve"> </w:t>
      </w:r>
      <w:r>
        <w:rPr>
          <w:rFonts w:ascii="Times New Roman" w:hAnsi="Times New Roman" w:cs="Times New Roman" w:hint="eastAsia"/>
          <w:sz w:val="20"/>
          <w:szCs w:val="20"/>
        </w:rPr>
        <w:t>ruanguan@westlake.edu.cn</w:t>
      </w:r>
      <w:r>
        <w:rPr>
          <w:rFonts w:ascii="Times New Roman" w:hAnsi="Times New Roman" w:cs="Times New Roman"/>
          <w:sz w:val="20"/>
          <w:szCs w:val="20"/>
        </w:rPr>
        <w:t>)</w:t>
      </w:r>
      <w:r>
        <w:rPr>
          <w:rFonts w:ascii="Times New Roman" w:hAnsi="Times New Roman" w:cs="Times New Roman"/>
          <w:sz w:val="20"/>
          <w:szCs w:val="20"/>
        </w:rPr>
        <w:t>提交申请。不接受其他方式。</w:t>
      </w:r>
    </w:p>
    <w:p w14:paraId="2F40EE70" w14:textId="77777777" w:rsidR="00546CCA" w:rsidRDefault="00F74D5D">
      <w:pPr>
        <w:ind w:leftChars="100" w:left="210"/>
        <w:jc w:val="left"/>
        <w:rPr>
          <w:rFonts w:ascii="Times New Roman" w:hAnsi="Times New Roman" w:cs="Times New Roman"/>
          <w:sz w:val="20"/>
          <w:szCs w:val="20"/>
        </w:rPr>
      </w:pPr>
      <w:r>
        <w:rPr>
          <w:rFonts w:ascii="Times New Roman" w:hAnsi="Times New Roman" w:cs="Times New Roman"/>
          <w:sz w:val="20"/>
          <w:szCs w:val="20"/>
        </w:rPr>
        <w:t>退款政策：</w:t>
      </w:r>
      <w:r>
        <w:rPr>
          <w:rFonts w:ascii="Times New Roman" w:hAnsi="Times New Roman" w:cs="Times New Roman"/>
          <w:sz w:val="20"/>
          <w:szCs w:val="20"/>
        </w:rPr>
        <w:t>2019</w:t>
      </w:r>
      <w:r>
        <w:rPr>
          <w:rFonts w:ascii="Times New Roman" w:hAnsi="Times New Roman" w:cs="Times New Roman"/>
          <w:sz w:val="20"/>
          <w:szCs w:val="20"/>
        </w:rPr>
        <w:t>年</w:t>
      </w:r>
      <w:r>
        <w:rPr>
          <w:rFonts w:ascii="Times New Roman" w:hAnsi="Times New Roman" w:cs="Times New Roman"/>
          <w:sz w:val="20"/>
          <w:szCs w:val="20"/>
        </w:rPr>
        <w:t>6</w:t>
      </w:r>
      <w:r>
        <w:rPr>
          <w:rFonts w:ascii="Times New Roman" w:hAnsi="Times New Roman" w:cs="Times New Roman"/>
          <w:sz w:val="20"/>
          <w:szCs w:val="20"/>
        </w:rPr>
        <w:t>月</w:t>
      </w:r>
      <w:r>
        <w:rPr>
          <w:rFonts w:ascii="Times New Roman" w:hAnsi="Times New Roman" w:cs="Times New Roman"/>
          <w:sz w:val="20"/>
          <w:szCs w:val="20"/>
        </w:rPr>
        <w:t>16</w:t>
      </w:r>
      <w:r>
        <w:rPr>
          <w:rFonts w:ascii="Times New Roman" w:hAnsi="Times New Roman" w:cs="Times New Roman"/>
          <w:sz w:val="20"/>
          <w:szCs w:val="20"/>
        </w:rPr>
        <w:t>日</w:t>
      </w:r>
      <w:r>
        <w:rPr>
          <w:rFonts w:ascii="Times New Roman" w:hAnsi="Times New Roman" w:cs="Times New Roman"/>
          <w:sz w:val="20"/>
          <w:szCs w:val="20"/>
        </w:rPr>
        <w:t>(</w:t>
      </w:r>
      <w:r>
        <w:rPr>
          <w:rFonts w:ascii="Times New Roman" w:hAnsi="Times New Roman" w:cs="Times New Roman"/>
          <w:sz w:val="20"/>
          <w:szCs w:val="20"/>
        </w:rPr>
        <w:t>含当日</w:t>
      </w:r>
      <w:r>
        <w:rPr>
          <w:rFonts w:ascii="Times New Roman" w:hAnsi="Times New Roman" w:cs="Times New Roman"/>
          <w:sz w:val="20"/>
          <w:szCs w:val="20"/>
        </w:rPr>
        <w:t>)</w:t>
      </w:r>
      <w:r>
        <w:rPr>
          <w:rFonts w:ascii="Times New Roman" w:hAnsi="Times New Roman" w:cs="Times New Roman"/>
          <w:sz w:val="20"/>
          <w:szCs w:val="20"/>
        </w:rPr>
        <w:t>前提交取消注册及退款申请的注册人，本次培训全额退款，退款将在会议结束后一周内办理完毕。</w:t>
      </w:r>
      <w:r>
        <w:rPr>
          <w:rFonts w:ascii="Times New Roman" w:hAnsi="Times New Roman" w:cs="Times New Roman"/>
          <w:sz w:val="20"/>
          <w:szCs w:val="20"/>
        </w:rPr>
        <w:t>2019</w:t>
      </w:r>
      <w:r>
        <w:rPr>
          <w:rFonts w:ascii="Times New Roman" w:hAnsi="Times New Roman" w:cs="Times New Roman"/>
          <w:sz w:val="20"/>
          <w:szCs w:val="20"/>
        </w:rPr>
        <w:t>年</w:t>
      </w:r>
      <w:r>
        <w:rPr>
          <w:rFonts w:ascii="Times New Roman" w:hAnsi="Times New Roman" w:cs="Times New Roman"/>
          <w:sz w:val="20"/>
          <w:szCs w:val="20"/>
        </w:rPr>
        <w:t>6</w:t>
      </w:r>
      <w:r>
        <w:rPr>
          <w:rFonts w:ascii="Times New Roman" w:hAnsi="Times New Roman" w:cs="Times New Roman"/>
          <w:sz w:val="20"/>
          <w:szCs w:val="20"/>
        </w:rPr>
        <w:t>月</w:t>
      </w:r>
      <w:r>
        <w:rPr>
          <w:rFonts w:ascii="Times New Roman" w:hAnsi="Times New Roman" w:cs="Times New Roman"/>
          <w:sz w:val="20"/>
          <w:szCs w:val="20"/>
        </w:rPr>
        <w:t>16</w:t>
      </w:r>
      <w:r>
        <w:rPr>
          <w:rFonts w:ascii="Times New Roman" w:hAnsi="Times New Roman" w:cs="Times New Roman"/>
          <w:sz w:val="20"/>
          <w:szCs w:val="20"/>
        </w:rPr>
        <w:t>日后提交取消注册及退款申请的注册人，不予退款。</w:t>
      </w:r>
    </w:p>
    <w:p w14:paraId="69081A53" w14:textId="77777777" w:rsidR="00546CCA" w:rsidRDefault="00F74D5D">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交通指南</w:t>
      </w:r>
    </w:p>
    <w:p w14:paraId="76E6C19C" w14:textId="77777777" w:rsidR="00546CCA" w:rsidRDefault="00546CCA">
      <w:pPr>
        <w:ind w:leftChars="100" w:left="210"/>
        <w:jc w:val="left"/>
        <w:rPr>
          <w:rFonts w:ascii="Times New Roman" w:hAnsi="Times New Roman" w:cs="Times New Roman"/>
          <w:b/>
          <w:bCs/>
          <w:color w:val="FFFFFF" w:themeColor="background1"/>
          <w:sz w:val="20"/>
          <w:szCs w:val="20"/>
        </w:rPr>
      </w:pPr>
    </w:p>
    <w:tbl>
      <w:tblPr>
        <w:tblStyle w:val="ae"/>
        <w:tblW w:w="8306" w:type="dxa"/>
        <w:tblLayout w:type="fixed"/>
        <w:tblLook w:val="04A0" w:firstRow="1" w:lastRow="0" w:firstColumn="1" w:lastColumn="0" w:noHBand="0" w:noVBand="1"/>
      </w:tblPr>
      <w:tblGrid>
        <w:gridCol w:w="1517"/>
        <w:gridCol w:w="6789"/>
      </w:tblGrid>
      <w:tr w:rsidR="00546CCA" w14:paraId="3D45B6A4" w14:textId="77777777">
        <w:tc>
          <w:tcPr>
            <w:tcW w:w="1517" w:type="dxa"/>
            <w:tcBorders>
              <w:top w:val="single" w:sz="12" w:space="0" w:color="auto"/>
              <w:left w:val="nil"/>
              <w:bottom w:val="single" w:sz="8" w:space="0" w:color="auto"/>
              <w:right w:val="nil"/>
            </w:tcBorders>
            <w:shd w:val="clear" w:color="auto" w:fill="205581"/>
          </w:tcPr>
          <w:p w14:paraId="0D9E6740" w14:textId="77777777" w:rsidR="00546CCA" w:rsidRDefault="00F74D5D">
            <w:pP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始发地点</w:t>
            </w:r>
          </w:p>
        </w:tc>
        <w:tc>
          <w:tcPr>
            <w:tcW w:w="6789" w:type="dxa"/>
            <w:tcBorders>
              <w:top w:val="single" w:sz="12" w:space="0" w:color="auto"/>
              <w:left w:val="nil"/>
              <w:bottom w:val="single" w:sz="8" w:space="0" w:color="auto"/>
              <w:right w:val="nil"/>
            </w:tcBorders>
            <w:shd w:val="clear" w:color="auto" w:fill="205581"/>
          </w:tcPr>
          <w:p w14:paraId="10EBB32E" w14:textId="77777777" w:rsidR="00546CCA" w:rsidRDefault="00F74D5D">
            <w:pPr>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推荐交通方式</w:t>
            </w:r>
          </w:p>
        </w:tc>
      </w:tr>
      <w:tr w:rsidR="00546CCA" w14:paraId="69C4E700" w14:textId="77777777">
        <w:trPr>
          <w:trHeight w:val="151"/>
        </w:trPr>
        <w:tc>
          <w:tcPr>
            <w:tcW w:w="1517" w:type="dxa"/>
            <w:vMerge w:val="restart"/>
            <w:tcBorders>
              <w:top w:val="single" w:sz="8" w:space="0" w:color="auto"/>
              <w:left w:val="nil"/>
              <w:bottom w:val="nil"/>
              <w:right w:val="nil"/>
            </w:tcBorders>
            <w:vAlign w:val="center"/>
          </w:tcPr>
          <w:p w14:paraId="367C7DA2" w14:textId="77777777" w:rsidR="00546CCA" w:rsidRDefault="00F74D5D">
            <w:pPr>
              <w:rPr>
                <w:rFonts w:ascii="Times New Roman" w:hAnsi="Times New Roman" w:cs="Times New Roman"/>
                <w:sz w:val="20"/>
                <w:szCs w:val="20"/>
              </w:rPr>
            </w:pPr>
            <w:r>
              <w:rPr>
                <w:rFonts w:ascii="Times New Roman" w:hAnsi="Times New Roman" w:cs="Times New Roman"/>
                <w:sz w:val="20"/>
                <w:szCs w:val="20"/>
              </w:rPr>
              <w:t>杭州东站</w:t>
            </w:r>
          </w:p>
        </w:tc>
        <w:tc>
          <w:tcPr>
            <w:tcW w:w="6789" w:type="dxa"/>
            <w:tcBorders>
              <w:top w:val="single" w:sz="8" w:space="0" w:color="auto"/>
              <w:left w:val="nil"/>
              <w:bottom w:val="nil"/>
              <w:right w:val="nil"/>
            </w:tcBorders>
          </w:tcPr>
          <w:p w14:paraId="60EC7156" w14:textId="77777777" w:rsidR="00546CCA" w:rsidRDefault="00F74D5D">
            <w:pPr>
              <w:jc w:val="left"/>
              <w:rPr>
                <w:rFonts w:ascii="Times New Roman" w:hAnsi="Times New Roman" w:cs="Times New Roman"/>
                <w:sz w:val="20"/>
                <w:szCs w:val="20"/>
              </w:rPr>
            </w:pPr>
            <w:r>
              <w:rPr>
                <w:rFonts w:ascii="Times New Roman" w:hAnsi="Times New Roman" w:cs="Times New Roman"/>
                <w:sz w:val="20"/>
                <w:szCs w:val="20"/>
              </w:rPr>
              <w:t>地铁</w:t>
            </w:r>
            <w:r>
              <w:rPr>
                <w:rFonts w:ascii="Times New Roman" w:hAnsi="Times New Roman" w:cs="Times New Roman"/>
                <w:sz w:val="20"/>
                <w:szCs w:val="20"/>
              </w:rPr>
              <w:t>4</w:t>
            </w:r>
            <w:r>
              <w:rPr>
                <w:rFonts w:ascii="Times New Roman" w:hAnsi="Times New Roman" w:cs="Times New Roman"/>
                <w:sz w:val="20"/>
                <w:szCs w:val="20"/>
              </w:rPr>
              <w:t>号线</w:t>
            </w:r>
            <w:r>
              <w:rPr>
                <w:rFonts w:ascii="Times New Roman" w:hAnsi="Times New Roman" w:cs="Times New Roman"/>
                <w:sz w:val="20"/>
                <w:szCs w:val="20"/>
              </w:rPr>
              <w:t>(</w:t>
            </w:r>
            <w:proofErr w:type="gramStart"/>
            <w:r>
              <w:rPr>
                <w:rFonts w:ascii="Times New Roman" w:hAnsi="Times New Roman" w:cs="Times New Roman"/>
                <w:sz w:val="20"/>
                <w:szCs w:val="20"/>
              </w:rPr>
              <w:t>浦沿方向</w:t>
            </w:r>
            <w:proofErr w:type="gramEnd"/>
            <w:r>
              <w:rPr>
                <w:rFonts w:ascii="Times New Roman" w:hAnsi="Times New Roman" w:cs="Times New Roman"/>
                <w:sz w:val="20"/>
                <w:szCs w:val="20"/>
              </w:rPr>
              <w:t>)-</w:t>
            </w:r>
            <w:r>
              <w:rPr>
                <w:rFonts w:ascii="Times New Roman" w:hAnsi="Times New Roman" w:cs="Times New Roman"/>
                <w:sz w:val="20"/>
                <w:szCs w:val="20"/>
              </w:rPr>
              <w:t>水澄桥站</w:t>
            </w:r>
            <w:r>
              <w:rPr>
                <w:rFonts w:ascii="Times New Roman" w:hAnsi="Times New Roman" w:cs="Times New Roman"/>
                <w:sz w:val="20"/>
                <w:szCs w:val="20"/>
              </w:rPr>
              <w:t>(B</w:t>
            </w:r>
            <w:r>
              <w:rPr>
                <w:rFonts w:ascii="Times New Roman" w:hAnsi="Times New Roman" w:cs="Times New Roman"/>
                <w:sz w:val="20"/>
                <w:szCs w:val="20"/>
              </w:rPr>
              <w:t>口</w:t>
            </w:r>
            <w:r>
              <w:rPr>
                <w:rFonts w:ascii="Times New Roman" w:hAnsi="Times New Roman" w:cs="Times New Roman"/>
                <w:sz w:val="20"/>
                <w:szCs w:val="20"/>
              </w:rPr>
              <w:t>)-</w:t>
            </w:r>
            <w:r>
              <w:rPr>
                <w:rFonts w:ascii="Times New Roman" w:hAnsi="Times New Roman" w:cs="Times New Roman"/>
                <w:sz w:val="20"/>
                <w:szCs w:val="20"/>
              </w:rPr>
              <w:t>闸口公交站乘坐</w:t>
            </w:r>
            <w:r>
              <w:rPr>
                <w:rFonts w:ascii="Times New Roman" w:hAnsi="Times New Roman" w:cs="Times New Roman"/>
                <w:sz w:val="20"/>
                <w:szCs w:val="20"/>
              </w:rPr>
              <w:t>190</w:t>
            </w:r>
            <w:r>
              <w:rPr>
                <w:rFonts w:ascii="Times New Roman" w:hAnsi="Times New Roman" w:cs="Times New Roman"/>
                <w:sz w:val="20"/>
                <w:szCs w:val="20"/>
              </w:rPr>
              <w:t>路至西湖大学</w:t>
            </w:r>
          </w:p>
        </w:tc>
      </w:tr>
      <w:tr w:rsidR="00546CCA" w14:paraId="29458448" w14:textId="77777777">
        <w:trPr>
          <w:trHeight w:val="287"/>
        </w:trPr>
        <w:tc>
          <w:tcPr>
            <w:tcW w:w="1517" w:type="dxa"/>
            <w:vMerge/>
            <w:tcBorders>
              <w:top w:val="nil"/>
              <w:left w:val="nil"/>
              <w:bottom w:val="nil"/>
              <w:right w:val="nil"/>
            </w:tcBorders>
          </w:tcPr>
          <w:p w14:paraId="41DEE762" w14:textId="77777777" w:rsidR="00546CCA" w:rsidRDefault="00546CCA">
            <w:pPr>
              <w:ind w:leftChars="100" w:left="210"/>
              <w:rPr>
                <w:rFonts w:ascii="Times New Roman" w:hAnsi="Times New Roman" w:cs="Times New Roman"/>
                <w:sz w:val="20"/>
                <w:szCs w:val="20"/>
              </w:rPr>
            </w:pPr>
          </w:p>
        </w:tc>
        <w:tc>
          <w:tcPr>
            <w:tcW w:w="6789" w:type="dxa"/>
            <w:tcBorders>
              <w:top w:val="nil"/>
              <w:left w:val="nil"/>
              <w:bottom w:val="nil"/>
              <w:right w:val="nil"/>
            </w:tcBorders>
          </w:tcPr>
          <w:p w14:paraId="1F5F6229" w14:textId="77777777" w:rsidR="00546CCA" w:rsidRDefault="00F74D5D">
            <w:pPr>
              <w:jc w:val="left"/>
              <w:rPr>
                <w:rFonts w:ascii="Times New Roman" w:hAnsi="Times New Roman" w:cs="Times New Roman"/>
                <w:sz w:val="20"/>
                <w:szCs w:val="20"/>
              </w:rPr>
            </w:pPr>
            <w:r>
              <w:rPr>
                <w:rFonts w:ascii="Times New Roman" w:hAnsi="Times New Roman" w:cs="Times New Roman"/>
                <w:sz w:val="20"/>
                <w:szCs w:val="20"/>
              </w:rPr>
              <w:t>地铁</w:t>
            </w:r>
            <w:r>
              <w:rPr>
                <w:rFonts w:ascii="Times New Roman" w:hAnsi="Times New Roman" w:cs="Times New Roman"/>
                <w:sz w:val="20"/>
                <w:szCs w:val="20"/>
              </w:rPr>
              <w:t>4</w:t>
            </w:r>
            <w:r>
              <w:rPr>
                <w:rFonts w:ascii="Times New Roman" w:hAnsi="Times New Roman" w:cs="Times New Roman"/>
                <w:sz w:val="20"/>
                <w:szCs w:val="20"/>
              </w:rPr>
              <w:t>号线</w:t>
            </w:r>
            <w:r>
              <w:rPr>
                <w:rFonts w:ascii="Times New Roman" w:hAnsi="Times New Roman" w:cs="Times New Roman"/>
                <w:sz w:val="20"/>
                <w:szCs w:val="20"/>
              </w:rPr>
              <w:t>(</w:t>
            </w:r>
            <w:proofErr w:type="gramStart"/>
            <w:r>
              <w:rPr>
                <w:rFonts w:ascii="Times New Roman" w:hAnsi="Times New Roman" w:cs="Times New Roman"/>
                <w:sz w:val="20"/>
                <w:szCs w:val="20"/>
              </w:rPr>
              <w:t>浦沿方向</w:t>
            </w:r>
            <w:proofErr w:type="gramEnd"/>
            <w:r>
              <w:rPr>
                <w:rFonts w:ascii="Times New Roman" w:hAnsi="Times New Roman" w:cs="Times New Roman"/>
                <w:sz w:val="20"/>
                <w:szCs w:val="20"/>
              </w:rPr>
              <w:t>)-</w:t>
            </w:r>
            <w:r>
              <w:rPr>
                <w:rFonts w:ascii="Times New Roman" w:hAnsi="Times New Roman" w:cs="Times New Roman"/>
                <w:sz w:val="20"/>
                <w:szCs w:val="20"/>
              </w:rPr>
              <w:t>浙江中医药大学站</w:t>
            </w:r>
            <w:r>
              <w:rPr>
                <w:rFonts w:ascii="Times New Roman" w:hAnsi="Times New Roman" w:cs="Times New Roman"/>
                <w:sz w:val="20"/>
                <w:szCs w:val="20"/>
              </w:rPr>
              <w:t>-</w:t>
            </w:r>
            <w:r>
              <w:rPr>
                <w:rFonts w:ascii="Times New Roman" w:hAnsi="Times New Roman" w:cs="Times New Roman"/>
                <w:sz w:val="20"/>
                <w:szCs w:val="20"/>
              </w:rPr>
              <w:t>乘坐出租车至西湖大学</w:t>
            </w:r>
          </w:p>
        </w:tc>
      </w:tr>
      <w:tr w:rsidR="00546CCA" w14:paraId="326E8FEB" w14:textId="77777777">
        <w:tc>
          <w:tcPr>
            <w:tcW w:w="1517" w:type="dxa"/>
            <w:tcBorders>
              <w:top w:val="nil"/>
              <w:left w:val="nil"/>
              <w:bottom w:val="single" w:sz="12" w:space="0" w:color="auto"/>
              <w:right w:val="nil"/>
            </w:tcBorders>
          </w:tcPr>
          <w:p w14:paraId="6AF07946" w14:textId="77777777" w:rsidR="00546CCA" w:rsidRDefault="00F74D5D">
            <w:pPr>
              <w:rPr>
                <w:rFonts w:ascii="Times New Roman" w:hAnsi="Times New Roman" w:cs="Times New Roman"/>
                <w:sz w:val="20"/>
                <w:szCs w:val="20"/>
              </w:rPr>
            </w:pPr>
            <w:r>
              <w:rPr>
                <w:rFonts w:ascii="Times New Roman" w:hAnsi="Times New Roman" w:cs="Times New Roman"/>
                <w:sz w:val="20"/>
                <w:szCs w:val="20"/>
              </w:rPr>
              <w:t>萧山国际机场</w:t>
            </w:r>
          </w:p>
        </w:tc>
        <w:tc>
          <w:tcPr>
            <w:tcW w:w="6789" w:type="dxa"/>
            <w:tcBorders>
              <w:top w:val="nil"/>
              <w:left w:val="nil"/>
              <w:bottom w:val="single" w:sz="12" w:space="0" w:color="auto"/>
              <w:right w:val="nil"/>
            </w:tcBorders>
          </w:tcPr>
          <w:p w14:paraId="26695856" w14:textId="64E54DB2" w:rsidR="00546CCA" w:rsidRDefault="00F74D5D">
            <w:pPr>
              <w:jc w:val="left"/>
              <w:rPr>
                <w:rFonts w:ascii="Times New Roman" w:hAnsi="Times New Roman" w:cs="Times New Roman"/>
                <w:sz w:val="20"/>
                <w:szCs w:val="20"/>
              </w:rPr>
            </w:pPr>
            <w:r>
              <w:rPr>
                <w:rFonts w:ascii="Times New Roman" w:hAnsi="Times New Roman" w:cs="Times New Roman"/>
                <w:sz w:val="20"/>
                <w:szCs w:val="20"/>
              </w:rPr>
              <w:t>机场大巴</w:t>
            </w:r>
            <w:r>
              <w:rPr>
                <w:rFonts w:ascii="Times New Roman" w:hAnsi="Times New Roman" w:cs="Times New Roman"/>
                <w:sz w:val="20"/>
                <w:szCs w:val="20"/>
              </w:rPr>
              <w:t>(</w:t>
            </w:r>
            <w:r>
              <w:rPr>
                <w:rFonts w:ascii="Times New Roman" w:hAnsi="Times New Roman" w:cs="Times New Roman"/>
                <w:sz w:val="20"/>
                <w:szCs w:val="20"/>
              </w:rPr>
              <w:t>平海路线</w:t>
            </w:r>
            <w:r>
              <w:rPr>
                <w:rFonts w:ascii="Times New Roman" w:hAnsi="Times New Roman" w:cs="Times New Roman"/>
                <w:sz w:val="20"/>
                <w:szCs w:val="20"/>
              </w:rPr>
              <w:t>)-</w:t>
            </w:r>
            <w:r>
              <w:rPr>
                <w:rFonts w:ascii="Times New Roman" w:hAnsi="Times New Roman" w:cs="Times New Roman"/>
                <w:sz w:val="20"/>
                <w:szCs w:val="20"/>
              </w:rPr>
              <w:t>城站火车站</w:t>
            </w:r>
            <w:r>
              <w:rPr>
                <w:rFonts w:ascii="Times New Roman" w:hAnsi="Times New Roman" w:cs="Times New Roman"/>
                <w:sz w:val="20"/>
                <w:szCs w:val="20"/>
              </w:rPr>
              <w:t>-</w:t>
            </w:r>
            <w:r w:rsidR="00D75CD8">
              <w:rPr>
                <w:rFonts w:ascii="Times New Roman" w:hAnsi="Times New Roman" w:cs="Times New Roman"/>
                <w:sz w:val="20"/>
                <w:szCs w:val="20"/>
              </w:rPr>
              <w:t>595</w:t>
            </w:r>
            <w:r>
              <w:rPr>
                <w:rFonts w:ascii="Times New Roman" w:hAnsi="Times New Roman" w:cs="Times New Roman"/>
                <w:sz w:val="20"/>
                <w:szCs w:val="20"/>
              </w:rPr>
              <w:t>路公交至蜈蚣山站步行至西湖大学</w:t>
            </w:r>
          </w:p>
        </w:tc>
      </w:tr>
    </w:tbl>
    <w:p w14:paraId="5693F872" w14:textId="77777777" w:rsidR="00546CCA" w:rsidRDefault="00546CCA">
      <w:pPr>
        <w:ind w:leftChars="100" w:left="210"/>
        <w:jc w:val="left"/>
        <w:rPr>
          <w:rFonts w:ascii="Times New Roman" w:hAnsi="Times New Roman" w:cs="Times New Roman"/>
          <w:sz w:val="20"/>
          <w:szCs w:val="20"/>
        </w:rPr>
      </w:pPr>
    </w:p>
    <w:p w14:paraId="05AF1199" w14:textId="77777777" w:rsidR="00546CCA" w:rsidRDefault="00F74D5D">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住宿推荐</w:t>
      </w:r>
    </w:p>
    <w:p w14:paraId="2842C871" w14:textId="77777777" w:rsidR="00546CCA" w:rsidRDefault="00546CCA">
      <w:pPr>
        <w:ind w:leftChars="100" w:left="210"/>
        <w:jc w:val="left"/>
        <w:rPr>
          <w:rFonts w:ascii="Times New Roman" w:hAnsi="Times New Roman" w:cs="Times New Roman"/>
          <w:b/>
          <w:bCs/>
          <w:color w:val="FFFFFF" w:themeColor="background1"/>
          <w:sz w:val="20"/>
          <w:szCs w:val="20"/>
        </w:rPr>
      </w:pPr>
    </w:p>
    <w:tbl>
      <w:tblPr>
        <w:tblStyle w:val="ae"/>
        <w:tblW w:w="830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9"/>
        <w:gridCol w:w="6437"/>
      </w:tblGrid>
      <w:tr w:rsidR="00546CCA" w14:paraId="63787AAF" w14:textId="77777777">
        <w:tc>
          <w:tcPr>
            <w:tcW w:w="1869" w:type="dxa"/>
            <w:tcBorders>
              <w:bottom w:val="single" w:sz="8" w:space="0" w:color="auto"/>
            </w:tcBorders>
            <w:shd w:val="clear" w:color="auto" w:fill="205581"/>
          </w:tcPr>
          <w:p w14:paraId="251050D3" w14:textId="77777777" w:rsidR="00546CCA" w:rsidRDefault="00F74D5D">
            <w:pPr>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酒店名称</w:t>
            </w:r>
          </w:p>
        </w:tc>
        <w:tc>
          <w:tcPr>
            <w:tcW w:w="6437" w:type="dxa"/>
            <w:tcBorders>
              <w:bottom w:val="single" w:sz="8" w:space="0" w:color="auto"/>
            </w:tcBorders>
            <w:shd w:val="clear" w:color="auto" w:fill="205581"/>
          </w:tcPr>
          <w:p w14:paraId="7DF963D9" w14:textId="77777777" w:rsidR="00546CCA" w:rsidRDefault="00F74D5D">
            <w:pPr>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酒店地址</w:t>
            </w:r>
          </w:p>
        </w:tc>
      </w:tr>
      <w:tr w:rsidR="00546CCA" w14:paraId="42C27604" w14:textId="77777777">
        <w:tc>
          <w:tcPr>
            <w:tcW w:w="1869" w:type="dxa"/>
            <w:tcBorders>
              <w:top w:val="single" w:sz="8" w:space="0" w:color="auto"/>
              <w:tl2br w:val="nil"/>
              <w:tr2bl w:val="nil"/>
            </w:tcBorders>
            <w:vAlign w:val="center"/>
          </w:tcPr>
          <w:p w14:paraId="20077959" w14:textId="77777777" w:rsidR="00546CCA" w:rsidRDefault="00F74D5D">
            <w:pPr>
              <w:ind w:leftChars="100" w:left="210"/>
              <w:rPr>
                <w:rFonts w:ascii="Times New Roman" w:hAnsi="Times New Roman" w:cs="Times New Roman"/>
                <w:sz w:val="20"/>
                <w:szCs w:val="20"/>
              </w:rPr>
            </w:pPr>
            <w:r>
              <w:rPr>
                <w:rFonts w:ascii="Times New Roman" w:hAnsi="Times New Roman" w:cs="Times New Roman"/>
                <w:sz w:val="20"/>
                <w:szCs w:val="20"/>
              </w:rPr>
              <w:t>桔子水晶酒店</w:t>
            </w:r>
          </w:p>
        </w:tc>
        <w:tc>
          <w:tcPr>
            <w:tcW w:w="6437" w:type="dxa"/>
            <w:tcBorders>
              <w:top w:val="single" w:sz="8" w:space="0" w:color="auto"/>
              <w:tl2br w:val="nil"/>
              <w:tr2bl w:val="nil"/>
            </w:tcBorders>
            <w:vAlign w:val="center"/>
          </w:tcPr>
          <w:p w14:paraId="59C702C7" w14:textId="77777777" w:rsidR="00546CCA" w:rsidRDefault="00F74D5D">
            <w:pPr>
              <w:ind w:leftChars="100" w:left="210"/>
              <w:rPr>
                <w:rFonts w:ascii="Times New Roman" w:hAnsi="Times New Roman" w:cs="Times New Roman"/>
                <w:sz w:val="20"/>
                <w:szCs w:val="20"/>
              </w:rPr>
            </w:pPr>
            <w:r>
              <w:rPr>
                <w:rFonts w:ascii="Times New Roman" w:hAnsi="Times New Roman" w:cs="Times New Roman"/>
                <w:sz w:val="20"/>
                <w:szCs w:val="20"/>
              </w:rPr>
              <w:t>科海路</w:t>
            </w:r>
            <w:r>
              <w:rPr>
                <w:rFonts w:ascii="Times New Roman" w:hAnsi="Times New Roman" w:cs="Times New Roman"/>
                <w:sz w:val="20"/>
                <w:szCs w:val="20"/>
              </w:rPr>
              <w:t>200</w:t>
            </w:r>
            <w:r>
              <w:rPr>
                <w:rFonts w:ascii="Times New Roman" w:hAnsi="Times New Roman" w:cs="Times New Roman"/>
                <w:sz w:val="20"/>
                <w:szCs w:val="20"/>
              </w:rPr>
              <w:t>号</w:t>
            </w:r>
          </w:p>
        </w:tc>
      </w:tr>
      <w:tr w:rsidR="00546CCA" w14:paraId="04FC3541" w14:textId="77777777">
        <w:tc>
          <w:tcPr>
            <w:tcW w:w="1869" w:type="dxa"/>
            <w:tcBorders>
              <w:tl2br w:val="nil"/>
              <w:tr2bl w:val="nil"/>
            </w:tcBorders>
            <w:vAlign w:val="center"/>
          </w:tcPr>
          <w:p w14:paraId="39365C9B" w14:textId="77777777" w:rsidR="00546CCA" w:rsidRDefault="00F74D5D">
            <w:pPr>
              <w:ind w:leftChars="100" w:left="210"/>
              <w:rPr>
                <w:rFonts w:ascii="Times New Roman" w:hAnsi="Times New Roman" w:cs="Times New Roman"/>
                <w:sz w:val="20"/>
                <w:szCs w:val="20"/>
              </w:rPr>
            </w:pPr>
            <w:r>
              <w:rPr>
                <w:rFonts w:ascii="Times New Roman" w:hAnsi="Times New Roman" w:cs="Times New Roman"/>
                <w:sz w:val="20"/>
                <w:szCs w:val="20"/>
              </w:rPr>
              <w:t>安母酒店</w:t>
            </w:r>
          </w:p>
        </w:tc>
        <w:tc>
          <w:tcPr>
            <w:tcW w:w="6437" w:type="dxa"/>
            <w:tcBorders>
              <w:tl2br w:val="nil"/>
              <w:tr2bl w:val="nil"/>
            </w:tcBorders>
            <w:vAlign w:val="center"/>
          </w:tcPr>
          <w:p w14:paraId="758B8863" w14:textId="77777777" w:rsidR="00546CCA" w:rsidRDefault="00F74D5D">
            <w:pPr>
              <w:ind w:leftChars="100" w:left="210"/>
              <w:rPr>
                <w:rFonts w:ascii="Times New Roman" w:hAnsi="Times New Roman" w:cs="Times New Roman"/>
                <w:sz w:val="20"/>
                <w:szCs w:val="20"/>
              </w:rPr>
            </w:pPr>
            <w:r>
              <w:rPr>
                <w:rFonts w:ascii="Times New Roman" w:hAnsi="Times New Roman" w:cs="Times New Roman"/>
                <w:sz w:val="20"/>
                <w:szCs w:val="20"/>
              </w:rPr>
              <w:t>转塘街道</w:t>
            </w:r>
            <w:proofErr w:type="gramStart"/>
            <w:r>
              <w:rPr>
                <w:rFonts w:ascii="Times New Roman" w:hAnsi="Times New Roman" w:cs="Times New Roman"/>
                <w:sz w:val="20"/>
                <w:szCs w:val="20"/>
              </w:rPr>
              <w:t>浮</w:t>
            </w:r>
            <w:proofErr w:type="gramEnd"/>
            <w:r>
              <w:rPr>
                <w:rFonts w:ascii="Times New Roman" w:hAnsi="Times New Roman" w:cs="Times New Roman"/>
                <w:sz w:val="20"/>
                <w:szCs w:val="20"/>
              </w:rPr>
              <w:t>山路之江发展大厦内</w:t>
            </w:r>
          </w:p>
        </w:tc>
      </w:tr>
      <w:tr w:rsidR="00546CCA" w14:paraId="38A3C250" w14:textId="77777777">
        <w:tc>
          <w:tcPr>
            <w:tcW w:w="1869" w:type="dxa"/>
            <w:tcBorders>
              <w:tl2br w:val="nil"/>
              <w:tr2bl w:val="nil"/>
            </w:tcBorders>
            <w:vAlign w:val="center"/>
          </w:tcPr>
          <w:p w14:paraId="5A93B8AE" w14:textId="77777777" w:rsidR="00546CCA" w:rsidRDefault="00F74D5D">
            <w:pPr>
              <w:ind w:leftChars="100" w:left="210"/>
              <w:rPr>
                <w:rFonts w:ascii="Times New Roman" w:hAnsi="Times New Roman" w:cs="Times New Roman"/>
                <w:sz w:val="20"/>
                <w:szCs w:val="20"/>
              </w:rPr>
            </w:pPr>
            <w:proofErr w:type="gramStart"/>
            <w:r>
              <w:rPr>
                <w:rFonts w:ascii="Times New Roman" w:hAnsi="Times New Roman" w:cs="Times New Roman"/>
                <w:sz w:val="20"/>
                <w:szCs w:val="20"/>
              </w:rPr>
              <w:t>珑悦隐栖酒店</w:t>
            </w:r>
            <w:proofErr w:type="gramEnd"/>
          </w:p>
        </w:tc>
        <w:tc>
          <w:tcPr>
            <w:tcW w:w="6437" w:type="dxa"/>
            <w:tcBorders>
              <w:tl2br w:val="nil"/>
              <w:tr2bl w:val="nil"/>
            </w:tcBorders>
            <w:vAlign w:val="center"/>
          </w:tcPr>
          <w:p w14:paraId="7020E2A5" w14:textId="77777777" w:rsidR="00546CCA" w:rsidRDefault="00F74D5D">
            <w:pPr>
              <w:ind w:leftChars="100" w:left="210"/>
              <w:rPr>
                <w:rFonts w:ascii="Times New Roman" w:hAnsi="Times New Roman" w:cs="Times New Roman"/>
                <w:sz w:val="20"/>
                <w:szCs w:val="20"/>
              </w:rPr>
            </w:pPr>
            <w:r>
              <w:rPr>
                <w:rFonts w:ascii="Times New Roman" w:hAnsi="Times New Roman" w:cs="Times New Roman"/>
                <w:sz w:val="20"/>
                <w:szCs w:val="20"/>
              </w:rPr>
              <w:t>转塘美上商业中心</w:t>
            </w:r>
            <w:r>
              <w:rPr>
                <w:rFonts w:ascii="Times New Roman" w:hAnsi="Times New Roman" w:cs="Times New Roman"/>
                <w:sz w:val="20"/>
                <w:szCs w:val="20"/>
              </w:rPr>
              <w:t>3</w:t>
            </w:r>
            <w:r>
              <w:rPr>
                <w:rFonts w:ascii="Times New Roman" w:hAnsi="Times New Roman" w:cs="Times New Roman"/>
                <w:sz w:val="20"/>
                <w:szCs w:val="20"/>
              </w:rPr>
              <w:t>号楼</w:t>
            </w:r>
          </w:p>
        </w:tc>
      </w:tr>
      <w:tr w:rsidR="00546CCA" w14:paraId="62F021F4" w14:textId="77777777">
        <w:tc>
          <w:tcPr>
            <w:tcW w:w="1869" w:type="dxa"/>
            <w:tcBorders>
              <w:tl2br w:val="nil"/>
              <w:tr2bl w:val="nil"/>
            </w:tcBorders>
            <w:vAlign w:val="center"/>
          </w:tcPr>
          <w:p w14:paraId="7D623FF7" w14:textId="77777777" w:rsidR="00546CCA" w:rsidRDefault="00F74D5D">
            <w:pPr>
              <w:ind w:leftChars="100" w:left="210"/>
              <w:rPr>
                <w:rFonts w:ascii="Times New Roman" w:hAnsi="Times New Roman" w:cs="Times New Roman"/>
                <w:sz w:val="20"/>
                <w:szCs w:val="20"/>
              </w:rPr>
            </w:pPr>
            <w:proofErr w:type="gramStart"/>
            <w:r>
              <w:rPr>
                <w:rFonts w:ascii="Times New Roman" w:hAnsi="Times New Roman" w:cs="Times New Roman"/>
                <w:sz w:val="20"/>
                <w:szCs w:val="20"/>
              </w:rPr>
              <w:t>昊颐</w:t>
            </w:r>
            <w:proofErr w:type="gramEnd"/>
            <w:r>
              <w:rPr>
                <w:rFonts w:ascii="Times New Roman" w:hAnsi="Times New Roman" w:cs="Times New Roman"/>
                <w:sz w:val="20"/>
                <w:szCs w:val="20"/>
              </w:rPr>
              <w:t>酒店</w:t>
            </w:r>
          </w:p>
        </w:tc>
        <w:tc>
          <w:tcPr>
            <w:tcW w:w="6437" w:type="dxa"/>
            <w:tcBorders>
              <w:tl2br w:val="nil"/>
              <w:tr2bl w:val="nil"/>
            </w:tcBorders>
            <w:vAlign w:val="center"/>
          </w:tcPr>
          <w:p w14:paraId="3D3CDCD1" w14:textId="77777777" w:rsidR="00546CCA" w:rsidRDefault="00F74D5D">
            <w:pPr>
              <w:ind w:leftChars="100" w:left="210"/>
              <w:rPr>
                <w:rFonts w:ascii="Times New Roman" w:hAnsi="Times New Roman" w:cs="Times New Roman"/>
                <w:sz w:val="20"/>
                <w:szCs w:val="20"/>
              </w:rPr>
            </w:pPr>
            <w:r>
              <w:rPr>
                <w:rFonts w:ascii="Times New Roman" w:hAnsi="Times New Roman" w:cs="Times New Roman"/>
                <w:sz w:val="20"/>
                <w:szCs w:val="20"/>
              </w:rPr>
              <w:t>转塘镇</w:t>
            </w:r>
            <w:proofErr w:type="gramStart"/>
            <w:r>
              <w:rPr>
                <w:rFonts w:ascii="Times New Roman" w:hAnsi="Times New Roman" w:cs="Times New Roman"/>
                <w:sz w:val="20"/>
                <w:szCs w:val="20"/>
              </w:rPr>
              <w:t>洙泗</w:t>
            </w:r>
            <w:proofErr w:type="gramEnd"/>
            <w:r>
              <w:rPr>
                <w:rFonts w:ascii="Times New Roman" w:hAnsi="Times New Roman" w:cs="Times New Roman"/>
                <w:sz w:val="20"/>
                <w:szCs w:val="20"/>
              </w:rPr>
              <w:t>路和镇中路交叉口</w:t>
            </w:r>
            <w:proofErr w:type="gramStart"/>
            <w:r>
              <w:rPr>
                <w:rFonts w:ascii="Times New Roman" w:hAnsi="Times New Roman" w:cs="Times New Roman"/>
                <w:sz w:val="20"/>
                <w:szCs w:val="20"/>
              </w:rPr>
              <w:t>金街美</w:t>
            </w:r>
            <w:proofErr w:type="gramEnd"/>
            <w:r>
              <w:rPr>
                <w:rFonts w:ascii="Times New Roman" w:hAnsi="Times New Roman" w:cs="Times New Roman"/>
                <w:sz w:val="20"/>
                <w:szCs w:val="20"/>
              </w:rPr>
              <w:t>地商业中心</w:t>
            </w:r>
            <w:r>
              <w:rPr>
                <w:rFonts w:ascii="Times New Roman" w:hAnsi="Times New Roman" w:cs="Times New Roman"/>
                <w:sz w:val="20"/>
                <w:szCs w:val="20"/>
              </w:rPr>
              <w:t>1</w:t>
            </w:r>
            <w:r>
              <w:rPr>
                <w:rFonts w:ascii="Times New Roman" w:hAnsi="Times New Roman" w:cs="Times New Roman"/>
                <w:sz w:val="20"/>
                <w:szCs w:val="20"/>
              </w:rPr>
              <w:t>号楼</w:t>
            </w:r>
          </w:p>
        </w:tc>
      </w:tr>
      <w:tr w:rsidR="00546CCA" w14:paraId="5E856E01" w14:textId="77777777">
        <w:tc>
          <w:tcPr>
            <w:tcW w:w="1869" w:type="dxa"/>
            <w:tcBorders>
              <w:tl2br w:val="nil"/>
              <w:tr2bl w:val="nil"/>
            </w:tcBorders>
            <w:vAlign w:val="center"/>
          </w:tcPr>
          <w:p w14:paraId="31537A4A" w14:textId="77777777" w:rsidR="00546CCA" w:rsidRDefault="00F74D5D">
            <w:pPr>
              <w:ind w:leftChars="100" w:left="210"/>
              <w:rPr>
                <w:rFonts w:ascii="Times New Roman" w:hAnsi="Times New Roman" w:cs="Times New Roman"/>
                <w:sz w:val="20"/>
                <w:szCs w:val="20"/>
              </w:rPr>
            </w:pPr>
            <w:proofErr w:type="gramStart"/>
            <w:r>
              <w:rPr>
                <w:rFonts w:ascii="Times New Roman" w:hAnsi="Times New Roman" w:cs="Times New Roman"/>
                <w:sz w:val="20"/>
                <w:szCs w:val="20"/>
              </w:rPr>
              <w:t>铂悦蓝湾</w:t>
            </w:r>
            <w:proofErr w:type="gramEnd"/>
            <w:r>
              <w:rPr>
                <w:rFonts w:ascii="Times New Roman" w:hAnsi="Times New Roman" w:cs="Times New Roman"/>
                <w:sz w:val="20"/>
                <w:szCs w:val="20"/>
              </w:rPr>
              <w:t>酒店</w:t>
            </w:r>
          </w:p>
        </w:tc>
        <w:tc>
          <w:tcPr>
            <w:tcW w:w="6437" w:type="dxa"/>
            <w:tcBorders>
              <w:tl2br w:val="nil"/>
              <w:tr2bl w:val="nil"/>
            </w:tcBorders>
            <w:vAlign w:val="center"/>
          </w:tcPr>
          <w:p w14:paraId="6A872AE4" w14:textId="77777777" w:rsidR="00546CCA" w:rsidRDefault="00F74D5D">
            <w:pPr>
              <w:ind w:leftChars="100" w:left="210"/>
              <w:rPr>
                <w:rFonts w:ascii="Times New Roman" w:hAnsi="Times New Roman" w:cs="Times New Roman"/>
                <w:sz w:val="20"/>
                <w:szCs w:val="20"/>
              </w:rPr>
            </w:pPr>
            <w:r>
              <w:rPr>
                <w:rFonts w:ascii="Times New Roman" w:hAnsi="Times New Roman" w:cs="Times New Roman"/>
                <w:sz w:val="20"/>
                <w:szCs w:val="20"/>
              </w:rPr>
              <w:t>转塘之江度假区美院南路</w:t>
            </w:r>
            <w:r>
              <w:rPr>
                <w:rFonts w:ascii="Times New Roman" w:hAnsi="Times New Roman" w:cs="Times New Roman"/>
                <w:sz w:val="20"/>
                <w:szCs w:val="20"/>
              </w:rPr>
              <w:t>89</w:t>
            </w:r>
            <w:r>
              <w:rPr>
                <w:rFonts w:ascii="Times New Roman" w:hAnsi="Times New Roman" w:cs="Times New Roman"/>
                <w:sz w:val="20"/>
                <w:szCs w:val="20"/>
              </w:rPr>
              <w:t>号象山国际</w:t>
            </w:r>
            <w:r>
              <w:rPr>
                <w:rFonts w:ascii="Times New Roman" w:hAnsi="Times New Roman" w:cs="Times New Roman"/>
                <w:sz w:val="20"/>
                <w:szCs w:val="20"/>
              </w:rPr>
              <w:t>2</w:t>
            </w:r>
            <w:r>
              <w:rPr>
                <w:rFonts w:ascii="Times New Roman" w:hAnsi="Times New Roman" w:cs="Times New Roman"/>
                <w:sz w:val="20"/>
                <w:szCs w:val="20"/>
              </w:rPr>
              <w:t>号楼</w:t>
            </w:r>
          </w:p>
        </w:tc>
      </w:tr>
    </w:tbl>
    <w:p w14:paraId="3FD9FBE6" w14:textId="77777777" w:rsidR="00546CCA" w:rsidRDefault="00F74D5D">
      <w:pPr>
        <w:jc w:val="left"/>
        <w:rPr>
          <w:rFonts w:ascii="Times New Roman" w:hAnsi="Times New Roman" w:cs="Times New Roman"/>
          <w:b/>
          <w:bCs/>
          <w:color w:val="FFFFFF" w:themeColor="background1"/>
          <w:sz w:val="20"/>
          <w:szCs w:val="20"/>
        </w:rPr>
      </w:pPr>
      <w:r>
        <w:rPr>
          <w:rFonts w:ascii="Times New Roman" w:hAnsi="Times New Roman" w:cs="Times New Roman" w:hint="eastAsia"/>
          <w:b/>
          <w:bCs/>
          <w:color w:val="FFFFFF" w:themeColor="background1"/>
          <w:sz w:val="20"/>
          <w:szCs w:val="20"/>
        </w:rPr>
        <w:t>会议期间不提供接送站及接送机服务。</w:t>
      </w:r>
    </w:p>
    <w:p w14:paraId="28A170BC" w14:textId="77777777" w:rsidR="00546CCA" w:rsidRDefault="00546CCA">
      <w:pPr>
        <w:jc w:val="left"/>
        <w:rPr>
          <w:rFonts w:ascii="Times New Roman" w:hAnsi="Times New Roman" w:cs="Times New Roman"/>
          <w:b/>
          <w:bCs/>
          <w:color w:val="FFFFFF" w:themeColor="background1"/>
          <w:sz w:val="20"/>
          <w:szCs w:val="20"/>
        </w:rPr>
      </w:pPr>
    </w:p>
    <w:p w14:paraId="546EAF64" w14:textId="77777777" w:rsidR="00546CCA" w:rsidRDefault="00F74D5D">
      <w:pPr>
        <w:shd w:val="clear" w:color="auto" w:fill="205581"/>
        <w:jc w:val="left"/>
        <w:rPr>
          <w:rFonts w:ascii="Times New Roman" w:hAnsi="Times New Roman" w:cs="Times New Roman"/>
          <w:b/>
          <w:bCs/>
          <w:color w:val="FFFFFF" w:themeColor="background1"/>
          <w:sz w:val="20"/>
          <w:szCs w:val="20"/>
        </w:rPr>
      </w:pPr>
      <w:r>
        <w:rPr>
          <w:rFonts w:ascii="Times New Roman" w:hAnsi="Times New Roman" w:cs="Times New Roman" w:hint="eastAsia"/>
          <w:b/>
          <w:bCs/>
          <w:color w:val="FFFFFF" w:themeColor="background1"/>
          <w:sz w:val="20"/>
          <w:szCs w:val="20"/>
        </w:rPr>
        <w:t>会议联系</w:t>
      </w:r>
    </w:p>
    <w:p w14:paraId="354B7A07"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学术组</w:t>
      </w:r>
    </w:p>
    <w:p w14:paraId="2B952B32" w14:textId="77777777" w:rsidR="00546CCA" w:rsidRDefault="00F74D5D">
      <w:pPr>
        <w:jc w:val="left"/>
        <w:rPr>
          <w:rStyle w:val="af"/>
          <w:rFonts w:ascii="Times New Roman" w:hAnsi="Times New Roman" w:cs="Times New Roman"/>
          <w:bCs/>
          <w:sz w:val="20"/>
          <w:szCs w:val="20"/>
        </w:rPr>
      </w:pPr>
      <w:r>
        <w:rPr>
          <w:rFonts w:ascii="Times New Roman" w:hAnsi="Times New Roman" w:cs="Times New Roman" w:hint="eastAsia"/>
          <w:bCs/>
          <w:sz w:val="20"/>
          <w:szCs w:val="20"/>
        </w:rPr>
        <w:t>阮老师</w:t>
      </w:r>
      <w:r>
        <w:rPr>
          <w:rFonts w:ascii="Times New Roman" w:hAnsi="Times New Roman" w:cs="Times New Roman"/>
          <w:bCs/>
          <w:sz w:val="20"/>
          <w:szCs w:val="20"/>
        </w:rPr>
        <w:t xml:space="preserve"> </w:t>
      </w:r>
      <w:r>
        <w:rPr>
          <w:rFonts w:ascii="Times New Roman" w:hAnsi="Times New Roman" w:cs="Times New Roman" w:hint="eastAsia"/>
          <w:bCs/>
          <w:sz w:val="20"/>
          <w:szCs w:val="20"/>
        </w:rPr>
        <w:t xml:space="preserve"> </w:t>
      </w: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Email:ruanguan@westlake.edu.cn</w:t>
      </w:r>
      <w:proofErr w:type="spellEnd"/>
    </w:p>
    <w:p w14:paraId="14A6F00A" w14:textId="77777777" w:rsidR="00546CCA" w:rsidRDefault="00F74D5D">
      <w:pPr>
        <w:jc w:val="left"/>
        <w:rPr>
          <w:rFonts w:ascii="Times New Roman" w:hAnsi="Times New Roman" w:cs="Times New Roman"/>
          <w:bCs/>
          <w:sz w:val="20"/>
          <w:szCs w:val="20"/>
        </w:rPr>
      </w:pPr>
      <w:r>
        <w:rPr>
          <w:rFonts w:ascii="Times New Roman" w:hAnsi="Times New Roman" w:cs="Times New Roman" w:hint="eastAsia"/>
          <w:bCs/>
          <w:sz w:val="20"/>
          <w:szCs w:val="20"/>
        </w:rPr>
        <w:t>薛老师</w:t>
      </w:r>
      <w:r>
        <w:rPr>
          <w:rFonts w:ascii="Times New Roman" w:hAnsi="Times New Roman" w:cs="Times New Roman" w:hint="eastAsia"/>
          <w:bCs/>
          <w:sz w:val="20"/>
          <w:szCs w:val="20"/>
        </w:rPr>
        <w:t xml:space="preserve"> </w:t>
      </w:r>
      <w:r>
        <w:rPr>
          <w:rFonts w:ascii="Times New Roman" w:hAnsi="Times New Roman" w:cs="Times New Roman"/>
          <w:bCs/>
          <w:sz w:val="20"/>
          <w:szCs w:val="20"/>
        </w:rPr>
        <w:t xml:space="preserve"> </w:t>
      </w:r>
      <w:r>
        <w:rPr>
          <w:rFonts w:ascii="Times New Roman" w:hAnsi="Times New Roman" w:cs="Times New Roman" w:hint="eastAsia"/>
          <w:bCs/>
          <w:sz w:val="20"/>
          <w:szCs w:val="20"/>
        </w:rPr>
        <w:t xml:space="preserve"> Email</w:t>
      </w:r>
      <w:r>
        <w:rPr>
          <w:rFonts w:ascii="Times New Roman" w:hAnsi="Times New Roman" w:cs="Times New Roman"/>
          <w:bCs/>
          <w:sz w:val="20"/>
          <w:szCs w:val="20"/>
        </w:rPr>
        <w:t>:</w:t>
      </w:r>
      <w:r>
        <w:rPr>
          <w:rFonts w:ascii="Times New Roman" w:hAnsi="Times New Roman" w:cs="Times New Roman" w:hint="eastAsia"/>
          <w:bCs/>
          <w:sz w:val="20"/>
          <w:szCs w:val="20"/>
        </w:rPr>
        <w:t xml:space="preserve"> xuezhangzhi</w:t>
      </w:r>
      <w:r>
        <w:rPr>
          <w:rFonts w:ascii="Times New Roman" w:hAnsi="Times New Roman" w:cs="Times New Roman"/>
          <w:bCs/>
          <w:sz w:val="20"/>
          <w:szCs w:val="20"/>
        </w:rPr>
        <w:t>@westlake.edu.cn</w:t>
      </w:r>
      <w:r>
        <w:rPr>
          <w:rFonts w:ascii="Times New Roman" w:hAnsi="Times New Roman" w:cs="Times New Roman" w:hint="eastAsia"/>
          <w:bCs/>
          <w:sz w:val="20"/>
          <w:szCs w:val="20"/>
        </w:rPr>
        <w:t xml:space="preserve">                            </w:t>
      </w:r>
    </w:p>
    <w:p w14:paraId="63535F10" w14:textId="77777777" w:rsidR="00546CCA" w:rsidRDefault="00546CCA">
      <w:pPr>
        <w:jc w:val="left"/>
        <w:rPr>
          <w:rFonts w:ascii="Times New Roman" w:hAnsi="Times New Roman" w:cs="Times New Roman"/>
          <w:sz w:val="20"/>
          <w:szCs w:val="20"/>
        </w:rPr>
      </w:pPr>
    </w:p>
    <w:p w14:paraId="1072C1D5"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会务组</w:t>
      </w:r>
    </w:p>
    <w:p w14:paraId="1D82B3C4" w14:textId="77777777" w:rsidR="00546CCA" w:rsidRDefault="00F74D5D">
      <w:pPr>
        <w:jc w:val="left"/>
        <w:rPr>
          <w:rFonts w:ascii="Times New Roman" w:hAnsi="Times New Roman" w:cs="Times New Roman"/>
          <w:sz w:val="20"/>
          <w:szCs w:val="20"/>
        </w:rPr>
      </w:pPr>
      <w:r>
        <w:rPr>
          <w:rFonts w:ascii="Times New Roman" w:hAnsi="Times New Roman" w:cs="Times New Roman"/>
          <w:sz w:val="20"/>
          <w:szCs w:val="20"/>
        </w:rPr>
        <w:t>蒋</w:t>
      </w:r>
      <w:r>
        <w:rPr>
          <w:rFonts w:ascii="Times New Roman" w:hAnsi="Times New Roman" w:cs="Times New Roman" w:hint="eastAsia"/>
          <w:sz w:val="20"/>
          <w:szCs w:val="20"/>
        </w:rPr>
        <w:t>老师</w:t>
      </w:r>
      <w:r>
        <w:rPr>
          <w:rFonts w:ascii="Times New Roman" w:hAnsi="Times New Roman" w:cs="Times New Roman"/>
          <w:sz w:val="20"/>
          <w:szCs w:val="20"/>
        </w:rPr>
        <w:t xml:space="preserve"> </w:t>
      </w:r>
      <w:r>
        <w:rPr>
          <w:rFonts w:ascii="Times New Roman" w:hAnsi="Times New Roman" w:cs="Times New Roman" w:hint="eastAsia"/>
          <w:sz w:val="20"/>
          <w:szCs w:val="20"/>
        </w:rPr>
        <w:t xml:space="preserve"> </w:t>
      </w:r>
      <w:r>
        <w:rPr>
          <w:rFonts w:ascii="Times New Roman" w:hAnsi="Times New Roman" w:cs="Times New Roman" w:hint="eastAsia"/>
          <w:sz w:val="20"/>
          <w:szCs w:val="20"/>
        </w:rPr>
        <w:t>电话：</w:t>
      </w:r>
      <w:r>
        <w:rPr>
          <w:rFonts w:ascii="Times New Roman" w:hAnsi="Times New Roman" w:cs="Times New Roman"/>
          <w:sz w:val="20"/>
          <w:szCs w:val="20"/>
        </w:rPr>
        <w:t>13905719718</w:t>
      </w:r>
      <w:r>
        <w:rPr>
          <w:rFonts w:ascii="Times New Roman" w:hAnsi="Times New Roman" w:cs="Times New Roman" w:hint="eastAsia"/>
          <w:sz w:val="20"/>
          <w:szCs w:val="20"/>
        </w:rPr>
        <w:t xml:space="preserve">   </w:t>
      </w:r>
      <w:r>
        <w:rPr>
          <w:rFonts w:ascii="Times New Roman" w:hAnsi="Times New Roman" w:cs="Times New Roman" w:hint="eastAsia"/>
          <w:bCs/>
          <w:sz w:val="20"/>
          <w:szCs w:val="20"/>
        </w:rPr>
        <w:t>Email</w:t>
      </w:r>
      <w:r>
        <w:rPr>
          <w:rFonts w:ascii="Times New Roman" w:hAnsi="Times New Roman" w:cs="Times New Roman"/>
          <w:bCs/>
          <w:sz w:val="20"/>
          <w:szCs w:val="20"/>
        </w:rPr>
        <w:t>:</w:t>
      </w:r>
      <w:r>
        <w:rPr>
          <w:rFonts w:ascii="Times New Roman" w:hAnsi="Times New Roman" w:cs="Times New Roman" w:hint="eastAsia"/>
          <w:bCs/>
          <w:sz w:val="20"/>
          <w:szCs w:val="20"/>
        </w:rPr>
        <w:t xml:space="preserve"> jiangzhiqiu@zju</w:t>
      </w:r>
      <w:r>
        <w:rPr>
          <w:rFonts w:ascii="Times New Roman" w:hAnsi="Times New Roman" w:cs="Times New Roman"/>
          <w:bCs/>
          <w:sz w:val="20"/>
          <w:szCs w:val="20"/>
        </w:rPr>
        <w:t>.</w:t>
      </w:r>
      <w:r>
        <w:rPr>
          <w:rFonts w:ascii="Times New Roman" w:hAnsi="Times New Roman" w:cs="Times New Roman" w:hint="eastAsia"/>
          <w:bCs/>
          <w:sz w:val="20"/>
          <w:szCs w:val="20"/>
        </w:rPr>
        <w:t xml:space="preserve">edu.cn                     </w:t>
      </w:r>
    </w:p>
    <w:p w14:paraId="3A372033"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冯老师</w:t>
      </w:r>
      <w:r>
        <w:rPr>
          <w:rFonts w:ascii="Times New Roman" w:hAnsi="Times New Roman" w:cs="Times New Roman" w:hint="eastAsia"/>
          <w:sz w:val="20"/>
          <w:szCs w:val="20"/>
        </w:rPr>
        <w:t xml:space="preserve">  </w:t>
      </w:r>
      <w:r>
        <w:rPr>
          <w:rFonts w:ascii="Times New Roman" w:hAnsi="Times New Roman" w:cs="Times New Roman" w:hint="eastAsia"/>
          <w:sz w:val="20"/>
          <w:szCs w:val="20"/>
        </w:rPr>
        <w:t>电话：</w:t>
      </w:r>
      <w:r>
        <w:rPr>
          <w:rFonts w:ascii="Times New Roman" w:hAnsi="Times New Roman" w:cs="Times New Roman" w:hint="eastAsia"/>
          <w:sz w:val="20"/>
          <w:szCs w:val="20"/>
        </w:rPr>
        <w:t xml:space="preserve">15990150030   </w:t>
      </w:r>
      <w:proofErr w:type="gramStart"/>
      <w:r>
        <w:rPr>
          <w:rFonts w:ascii="Times New Roman" w:hAnsi="Times New Roman" w:cs="Times New Roman" w:hint="eastAsia"/>
          <w:bCs/>
          <w:sz w:val="20"/>
          <w:szCs w:val="20"/>
        </w:rPr>
        <w:t>Email</w:t>
      </w:r>
      <w:r>
        <w:rPr>
          <w:rFonts w:ascii="Times New Roman" w:hAnsi="Times New Roman" w:cs="Times New Roman"/>
          <w:bCs/>
          <w:sz w:val="20"/>
          <w:szCs w:val="20"/>
        </w:rPr>
        <w:t>:</w:t>
      </w:r>
      <w:r>
        <w:rPr>
          <w:rFonts w:ascii="Times New Roman" w:hAnsi="Times New Roman" w:cs="Times New Roman" w:hint="eastAsia"/>
          <w:sz w:val="20"/>
          <w:szCs w:val="20"/>
        </w:rPr>
        <w:t>jeanfjq@163.com</w:t>
      </w:r>
      <w:proofErr w:type="gramEnd"/>
    </w:p>
    <w:p w14:paraId="6FDB0EA1" w14:textId="77777777" w:rsidR="00546CCA" w:rsidRDefault="00546CCA">
      <w:pPr>
        <w:jc w:val="left"/>
        <w:rPr>
          <w:rFonts w:ascii="Times New Roman" w:hAnsi="Times New Roman" w:cs="Times New Roman"/>
          <w:sz w:val="20"/>
          <w:szCs w:val="20"/>
        </w:rPr>
      </w:pPr>
    </w:p>
    <w:p w14:paraId="41CD28FB" w14:textId="77777777" w:rsidR="00546CCA" w:rsidRDefault="00F74D5D">
      <w:pPr>
        <w:jc w:val="left"/>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w:t>
      </w:r>
    </w:p>
    <w:p w14:paraId="76A9EDA3" w14:textId="77777777" w:rsidR="00546CCA" w:rsidRDefault="00F74D5D">
      <w:pPr>
        <w:ind w:firstLineChars="2400" w:firstLine="4800"/>
        <w:jc w:val="left"/>
        <w:rPr>
          <w:rFonts w:ascii="Times New Roman" w:hAnsi="Times New Roman" w:cs="Times New Roman"/>
          <w:b/>
          <w:bCs/>
          <w:sz w:val="20"/>
          <w:szCs w:val="20"/>
        </w:rPr>
      </w:pPr>
      <w:r>
        <w:rPr>
          <w:rFonts w:ascii="Times New Roman" w:hAnsi="Times New Roman" w:cs="Times New Roman"/>
          <w:sz w:val="20"/>
          <w:szCs w:val="20"/>
        </w:rPr>
        <w:t xml:space="preserve">   </w:t>
      </w:r>
      <w:r>
        <w:rPr>
          <w:rFonts w:ascii="Times New Roman" w:hAnsi="Times New Roman" w:cs="Times New Roman" w:hint="eastAsia"/>
          <w:b/>
          <w:bCs/>
          <w:sz w:val="20"/>
          <w:szCs w:val="20"/>
        </w:rPr>
        <w:t>第一届西湖</w:t>
      </w:r>
      <w:proofErr w:type="gramStart"/>
      <w:r>
        <w:rPr>
          <w:rFonts w:ascii="Times New Roman" w:hAnsi="Times New Roman" w:cs="Times New Roman" w:hint="eastAsia"/>
          <w:b/>
          <w:bCs/>
          <w:sz w:val="20"/>
          <w:szCs w:val="20"/>
        </w:rPr>
        <w:t>蛋白质组大数据</w:t>
      </w:r>
      <w:proofErr w:type="gramEnd"/>
      <w:r>
        <w:rPr>
          <w:rFonts w:ascii="Times New Roman" w:hAnsi="Times New Roman" w:cs="Times New Roman" w:hint="eastAsia"/>
          <w:b/>
          <w:bCs/>
          <w:sz w:val="20"/>
          <w:szCs w:val="20"/>
        </w:rPr>
        <w:t>研讨会</w:t>
      </w:r>
    </w:p>
    <w:p w14:paraId="700E78DA" w14:textId="77777777" w:rsidR="00546CCA" w:rsidRDefault="00F74D5D">
      <w:pPr>
        <w:ind w:firstLineChars="1700" w:firstLine="3413"/>
        <w:jc w:val="left"/>
        <w:rPr>
          <w:rFonts w:ascii="Times New Roman" w:hAnsi="Times New Roman" w:cs="Times New Roman"/>
          <w:b/>
          <w:bCs/>
          <w:sz w:val="20"/>
          <w:szCs w:val="20"/>
        </w:rPr>
      </w:pPr>
      <w:r>
        <w:rPr>
          <w:rFonts w:ascii="Times New Roman" w:hAnsi="Times New Roman" w:cs="Times New Roman" w:hint="eastAsia"/>
          <w:b/>
          <w:bCs/>
          <w:sz w:val="20"/>
          <w:szCs w:val="20"/>
        </w:rPr>
        <w:t>第一届西湖</w:t>
      </w:r>
      <w:r>
        <w:rPr>
          <w:rFonts w:ascii="Times New Roman" w:hAnsi="Times New Roman" w:cs="Times New Roman" w:hint="eastAsia"/>
          <w:b/>
          <w:bCs/>
          <w:sz w:val="20"/>
          <w:szCs w:val="20"/>
        </w:rPr>
        <w:t>-</w:t>
      </w:r>
      <w:r>
        <w:rPr>
          <w:rFonts w:ascii="Times New Roman" w:hAnsi="Times New Roman" w:cs="Times New Roman" w:hint="eastAsia"/>
          <w:b/>
          <w:bCs/>
          <w:sz w:val="20"/>
          <w:szCs w:val="20"/>
        </w:rPr>
        <w:t>新英格兰临床</w:t>
      </w:r>
      <w:proofErr w:type="gramStart"/>
      <w:r>
        <w:rPr>
          <w:rFonts w:ascii="Times New Roman" w:hAnsi="Times New Roman" w:cs="Times New Roman" w:hint="eastAsia"/>
          <w:b/>
          <w:bCs/>
          <w:sz w:val="20"/>
          <w:szCs w:val="20"/>
        </w:rPr>
        <w:t>蛋白质组大数据</w:t>
      </w:r>
      <w:proofErr w:type="gramEnd"/>
      <w:r>
        <w:rPr>
          <w:rFonts w:ascii="Times New Roman" w:hAnsi="Times New Roman" w:cs="Times New Roman" w:hint="eastAsia"/>
          <w:b/>
          <w:bCs/>
          <w:sz w:val="20"/>
          <w:szCs w:val="20"/>
        </w:rPr>
        <w:t>暑期培训班</w:t>
      </w:r>
    </w:p>
    <w:p w14:paraId="763F4019" w14:textId="77777777" w:rsidR="00546CCA" w:rsidRDefault="00F74D5D">
      <w:pPr>
        <w:ind w:firstLineChars="1700" w:firstLine="3413"/>
        <w:jc w:val="left"/>
        <w:rPr>
          <w:rFonts w:ascii="Times New Roman" w:hAnsi="Times New Roman" w:cs="Times New Roman"/>
          <w:b/>
          <w:bCs/>
          <w:sz w:val="20"/>
          <w:szCs w:val="20"/>
        </w:rPr>
      </w:pPr>
      <w:r>
        <w:rPr>
          <w:rFonts w:ascii="Times New Roman" w:hAnsi="Times New Roman" w:cs="Times New Roman" w:hint="eastAsia"/>
          <w:b/>
          <w:bCs/>
          <w:sz w:val="20"/>
          <w:szCs w:val="20"/>
        </w:rPr>
        <w:t xml:space="preserve"> </w:t>
      </w:r>
      <w:r>
        <w:rPr>
          <w:rFonts w:ascii="Times New Roman" w:hAnsi="Times New Roman" w:cs="Times New Roman"/>
          <w:b/>
          <w:bCs/>
          <w:sz w:val="20"/>
          <w:szCs w:val="20"/>
        </w:rPr>
        <w:t xml:space="preserve">              </w:t>
      </w:r>
      <w:r>
        <w:rPr>
          <w:rFonts w:ascii="Times New Roman" w:hAnsi="Times New Roman" w:cs="Times New Roman" w:hint="eastAsia"/>
          <w:b/>
          <w:bCs/>
          <w:sz w:val="20"/>
          <w:szCs w:val="20"/>
        </w:rPr>
        <w:t>杭州圆</w:t>
      </w:r>
      <w:proofErr w:type="gramStart"/>
      <w:r>
        <w:rPr>
          <w:rFonts w:ascii="Times New Roman" w:hAnsi="Times New Roman" w:cs="Times New Roman" w:hint="eastAsia"/>
          <w:b/>
          <w:bCs/>
          <w:sz w:val="20"/>
          <w:szCs w:val="20"/>
        </w:rPr>
        <w:t>正会议</w:t>
      </w:r>
      <w:proofErr w:type="gramEnd"/>
      <w:r>
        <w:rPr>
          <w:rFonts w:ascii="Times New Roman" w:hAnsi="Times New Roman" w:cs="Times New Roman" w:hint="eastAsia"/>
          <w:b/>
          <w:bCs/>
          <w:sz w:val="20"/>
          <w:szCs w:val="20"/>
        </w:rPr>
        <w:t>展览有限公司（代章）</w:t>
      </w:r>
    </w:p>
    <w:p w14:paraId="738AF77D" w14:textId="77777777" w:rsidR="00546CCA" w:rsidRDefault="00546CCA">
      <w:pPr>
        <w:ind w:firstLineChars="1700" w:firstLine="3400"/>
        <w:jc w:val="left"/>
        <w:rPr>
          <w:rFonts w:ascii="Times New Roman" w:hAnsi="Times New Roman" w:cs="Times New Roman"/>
          <w:sz w:val="20"/>
          <w:szCs w:val="20"/>
        </w:rPr>
      </w:pPr>
    </w:p>
    <w:p w14:paraId="354572B8" w14:textId="77777777" w:rsidR="00546CCA" w:rsidRDefault="00546CCA">
      <w:pPr>
        <w:ind w:firstLineChars="1700" w:firstLine="3400"/>
        <w:jc w:val="left"/>
        <w:rPr>
          <w:rFonts w:ascii="Times New Roman" w:hAnsi="Times New Roman" w:cs="Times New Roman"/>
          <w:sz w:val="20"/>
          <w:szCs w:val="20"/>
        </w:rPr>
      </w:pPr>
    </w:p>
    <w:p w14:paraId="444EBD82" w14:textId="77777777" w:rsidR="00546CCA" w:rsidRDefault="00546CCA">
      <w:pPr>
        <w:ind w:firstLineChars="1700" w:firstLine="3400"/>
        <w:jc w:val="left"/>
        <w:rPr>
          <w:rFonts w:ascii="Times New Roman" w:hAnsi="Times New Roman" w:cs="Times New Roman"/>
          <w:sz w:val="20"/>
          <w:szCs w:val="20"/>
        </w:rPr>
      </w:pPr>
    </w:p>
    <w:p w14:paraId="1BC8F4B4" w14:textId="77777777" w:rsidR="00014B9A" w:rsidRDefault="00014B9A">
      <w:pPr>
        <w:ind w:firstLineChars="1700" w:firstLine="3400"/>
        <w:jc w:val="left"/>
        <w:rPr>
          <w:rFonts w:ascii="Times New Roman" w:hAnsi="Times New Roman" w:cs="Times New Roman"/>
          <w:sz w:val="20"/>
          <w:szCs w:val="20"/>
        </w:rPr>
      </w:pPr>
    </w:p>
    <w:p w14:paraId="07605404" w14:textId="77777777" w:rsidR="00014B9A" w:rsidRDefault="00014B9A">
      <w:pPr>
        <w:ind w:firstLineChars="1700" w:firstLine="3400"/>
        <w:jc w:val="left"/>
        <w:rPr>
          <w:rFonts w:ascii="Times New Roman" w:hAnsi="Times New Roman" w:cs="Times New Roman"/>
          <w:sz w:val="20"/>
          <w:szCs w:val="20"/>
        </w:rPr>
      </w:pPr>
    </w:p>
    <w:p w14:paraId="1583E0E4" w14:textId="379FFC91" w:rsidR="00014B9A" w:rsidRDefault="00014B9A">
      <w:pPr>
        <w:ind w:firstLineChars="1700" w:firstLine="3400"/>
        <w:jc w:val="left"/>
        <w:rPr>
          <w:rFonts w:ascii="Times New Roman" w:hAnsi="Times New Roman" w:cs="Times New Roman"/>
          <w:sz w:val="20"/>
          <w:szCs w:val="20"/>
        </w:rPr>
      </w:pPr>
    </w:p>
    <w:p w14:paraId="0231462A" w14:textId="77777777" w:rsidR="00AA4669" w:rsidRDefault="00AA4669" w:rsidP="00F21F10">
      <w:pPr>
        <w:jc w:val="left"/>
        <w:rPr>
          <w:rFonts w:ascii="Times New Roman" w:hAnsi="Times New Roman" w:cs="Times New Roman"/>
          <w:sz w:val="20"/>
          <w:szCs w:val="20"/>
        </w:rPr>
      </w:pPr>
    </w:p>
    <w:p w14:paraId="7F575095" w14:textId="77777777" w:rsidR="00546CCA" w:rsidRDefault="00F74D5D">
      <w:pPr>
        <w:pStyle w:val="2"/>
        <w:jc w:val="center"/>
        <w:rPr>
          <w:rFonts w:ascii="Times New Roman" w:eastAsiaTheme="minorEastAsia" w:hAnsi="Times New Roman" w:cs="Times New Roman"/>
          <w:sz w:val="28"/>
          <w:szCs w:val="20"/>
        </w:rPr>
      </w:pPr>
      <w:bookmarkStart w:id="5" w:name="_Hlk12302692"/>
      <w:r>
        <w:rPr>
          <w:rFonts w:ascii="Times New Roman" w:eastAsiaTheme="minorEastAsia" w:hAnsi="Times New Roman" w:cs="Times New Roman"/>
          <w:sz w:val="28"/>
          <w:szCs w:val="20"/>
        </w:rPr>
        <w:t>培训日程</w:t>
      </w:r>
      <w:r>
        <w:rPr>
          <w:rFonts w:ascii="Times New Roman" w:eastAsiaTheme="minorEastAsia" w:hAnsi="Times New Roman" w:cs="Times New Roman"/>
          <w:sz w:val="28"/>
          <w:szCs w:val="20"/>
        </w:rPr>
        <w:t xml:space="preserve"> Program</w:t>
      </w:r>
    </w:p>
    <w:p w14:paraId="53BB6874" w14:textId="77777777" w:rsidR="00546CCA" w:rsidRDefault="00546CCA">
      <w:pPr>
        <w:rPr>
          <w:rFonts w:ascii="Times New Roman" w:hAnsi="Times New Roman" w:cs="Times New Roman"/>
          <w:sz w:val="20"/>
          <w:szCs w:val="20"/>
        </w:rPr>
      </w:pPr>
    </w:p>
    <w:p w14:paraId="57A2FB96" w14:textId="77777777" w:rsidR="00546CCA" w:rsidRDefault="00F74D5D">
      <w:pPr>
        <w:jc w:val="left"/>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6045056" behindDoc="0" locked="0" layoutInCell="1" allowOverlap="1" wp14:anchorId="2B686336" wp14:editId="5EB2CA69">
                <wp:simplePos x="0" y="0"/>
                <wp:positionH relativeFrom="column">
                  <wp:posOffset>10795</wp:posOffset>
                </wp:positionH>
                <wp:positionV relativeFrom="paragraph">
                  <wp:posOffset>177800</wp:posOffset>
                </wp:positionV>
                <wp:extent cx="5191125" cy="7620"/>
                <wp:effectExtent l="0" t="0" r="0" b="0"/>
                <wp:wrapNone/>
                <wp:docPr id="30" name="直接连接符 30"/>
                <wp:cNvGraphicFramePr/>
                <a:graphic xmlns:a="http://schemas.openxmlformats.org/drawingml/2006/main">
                  <a:graphicData uri="http://schemas.microsoft.com/office/word/2010/wordprocessingShape">
                    <wps:wsp>
                      <wps:cNvCnPr/>
                      <wps:spPr>
                        <a:xfrm>
                          <a:off x="0" y="0"/>
                          <a:ext cx="5191125" cy="7620"/>
                        </a:xfrm>
                        <a:prstGeom prst="line">
                          <a:avLst/>
                        </a:prstGeom>
                        <a:ln w="19050">
                          <a:solidFill>
                            <a:srgbClr val="1F4E7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85pt;margin-top:14pt;height:0.6pt;width:408.75pt;z-index:256045056;mso-width-relative:page;mso-height-relative:page;" filled="f" stroked="t" coordsize="21600,21600" o:gfxdata="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L41nTUAAAABwEAAA8AAAAAAAAAAQAgAAAAIgAA&#10;AGRycy9kb3ducmV2LnhtbFBLAQIUABQAAAAIAIdO4kCJawZL0wEAAGkDAAAOAAAAAAAAAAEAIAAA&#10;ACMBAABkcnMvZTJvRG9jLnhtbFBLBQYAAAAABgAGAFkBAABoBQAAAAA=&#10;">
                <v:fill on="f" focussize="0,0"/>
                <v:stroke weight="1.5pt" color="#1F4E79 [3204]" miterlimit="8" joinstyle="miter"/>
                <v:imagedata o:title=""/>
                <o:lock v:ext="edit" aspectratio="f"/>
              </v:line>
            </w:pict>
          </mc:Fallback>
        </mc:AlternateContent>
      </w:r>
      <w:r>
        <w:rPr>
          <w:rFonts w:ascii="Times New Roman" w:hAnsi="Times New Roman" w:cs="Times New Roman"/>
          <w:b/>
          <w:bCs/>
          <w:sz w:val="20"/>
          <w:szCs w:val="20"/>
        </w:rPr>
        <w:t>6</w:t>
      </w:r>
      <w:r>
        <w:rPr>
          <w:rFonts w:ascii="Times New Roman" w:hAnsi="Times New Roman" w:cs="Times New Roman"/>
          <w:b/>
          <w:bCs/>
          <w:sz w:val="20"/>
          <w:szCs w:val="20"/>
        </w:rPr>
        <w:t>月</w:t>
      </w:r>
      <w:r>
        <w:rPr>
          <w:rFonts w:ascii="Times New Roman" w:hAnsi="Times New Roman" w:cs="Times New Roman"/>
          <w:b/>
          <w:bCs/>
          <w:sz w:val="20"/>
          <w:szCs w:val="20"/>
        </w:rPr>
        <w:t>27</w:t>
      </w:r>
      <w:r>
        <w:rPr>
          <w:rFonts w:ascii="Times New Roman" w:hAnsi="Times New Roman" w:cs="Times New Roman"/>
          <w:b/>
          <w:bCs/>
          <w:sz w:val="20"/>
          <w:szCs w:val="20"/>
        </w:rPr>
        <w:t>日</w:t>
      </w:r>
      <w:r>
        <w:rPr>
          <w:rFonts w:ascii="Times New Roman" w:hAnsi="Times New Roman" w:cs="Times New Roman"/>
          <w:b/>
          <w:bCs/>
          <w:sz w:val="20"/>
          <w:szCs w:val="20"/>
        </w:rPr>
        <w:t xml:space="preserve"> </w:t>
      </w:r>
      <w:bookmarkStart w:id="6" w:name="OLE_LINK16"/>
      <w:r>
        <w:rPr>
          <w:rFonts w:ascii="Times New Roman" w:hAnsi="Times New Roman" w:cs="Times New Roman"/>
          <w:b/>
          <w:bCs/>
          <w:sz w:val="20"/>
          <w:szCs w:val="20"/>
        </w:rPr>
        <w:t>地点：西湖大学</w:t>
      </w:r>
      <w:bookmarkEnd w:id="6"/>
    </w:p>
    <w:p w14:paraId="229A9458" w14:textId="77777777" w:rsidR="00546CCA" w:rsidRDefault="00546CCA">
      <w:pPr>
        <w:jc w:val="left"/>
        <w:rPr>
          <w:rFonts w:ascii="Times New Roman" w:hAnsi="Times New Roman" w:cs="Times New Roman"/>
          <w:b/>
          <w:bCs/>
          <w:sz w:val="20"/>
          <w:szCs w:val="20"/>
        </w:rPr>
      </w:pPr>
    </w:p>
    <w:tbl>
      <w:tblPr>
        <w:tblStyle w:val="ae"/>
        <w:tblW w:w="8286"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372"/>
        <w:gridCol w:w="6914"/>
      </w:tblGrid>
      <w:tr w:rsidR="00546CCA" w14:paraId="61865249" w14:textId="77777777">
        <w:trPr>
          <w:trHeight w:val="337"/>
        </w:trPr>
        <w:tc>
          <w:tcPr>
            <w:tcW w:w="1372" w:type="dxa"/>
            <w:tcBorders>
              <w:top w:val="single" w:sz="8" w:space="0" w:color="4BACC6"/>
              <w:left w:val="single" w:sz="8" w:space="0" w:color="4BACC6"/>
              <w:bottom w:val="single" w:sz="8" w:space="0" w:color="4BACC6"/>
              <w:right w:val="dotted" w:sz="0" w:space="0" w:color="auto"/>
              <w:tl2br w:val="nil"/>
              <w:tr2bl w:val="nil"/>
            </w:tcBorders>
            <w:shd w:val="clear" w:color="auto" w:fill="4BACC6"/>
          </w:tcPr>
          <w:p w14:paraId="1F39A832" w14:textId="77777777" w:rsidR="00546CCA" w:rsidRDefault="00F74D5D">
            <w:pPr>
              <w:jc w:val="left"/>
              <w:rPr>
                <w:rFonts w:ascii="Times New Roman" w:hAnsi="Times New Roman" w:cs="Times New Roman"/>
                <w:color w:val="FFFFFF"/>
                <w:sz w:val="16"/>
                <w:szCs w:val="20"/>
              </w:rPr>
            </w:pPr>
            <w:r>
              <w:rPr>
                <w:rFonts w:ascii="Times New Roman" w:hAnsi="Times New Roman" w:cs="Times New Roman"/>
                <w:b/>
                <w:bCs/>
                <w:color w:val="FFFFFF"/>
                <w:sz w:val="16"/>
                <w:szCs w:val="20"/>
              </w:rPr>
              <w:t>16:00-21:00</w:t>
            </w:r>
          </w:p>
        </w:tc>
        <w:tc>
          <w:tcPr>
            <w:tcW w:w="6914" w:type="dxa"/>
            <w:tcBorders>
              <w:top w:val="single" w:sz="8" w:space="0" w:color="4BACC6"/>
              <w:left w:val="dotted" w:sz="0" w:space="0" w:color="auto"/>
              <w:bottom w:val="single" w:sz="8" w:space="0" w:color="4BACC6"/>
              <w:right w:val="single" w:sz="8" w:space="0" w:color="4BACC6"/>
              <w:tl2br w:val="nil"/>
              <w:tr2bl w:val="nil"/>
            </w:tcBorders>
            <w:shd w:val="clear" w:color="auto" w:fill="4BACC6"/>
          </w:tcPr>
          <w:p w14:paraId="01F650CC" w14:textId="77777777" w:rsidR="00546CCA" w:rsidRDefault="00F74D5D">
            <w:pPr>
              <w:jc w:val="left"/>
              <w:rPr>
                <w:rFonts w:ascii="Times New Roman" w:hAnsi="Times New Roman" w:cs="Times New Roman"/>
                <w:color w:val="FFFFFF"/>
                <w:sz w:val="20"/>
                <w:szCs w:val="20"/>
              </w:rPr>
            </w:pPr>
            <w:r>
              <w:rPr>
                <w:rFonts w:ascii="Times New Roman" w:hAnsi="Times New Roman" w:cs="Times New Roman"/>
                <w:b/>
                <w:bCs/>
                <w:sz w:val="20"/>
                <w:szCs w:val="20"/>
              </w:rPr>
              <w:t>注册</w:t>
            </w:r>
            <w:r>
              <w:rPr>
                <w:rFonts w:ascii="Times New Roman" w:hAnsi="Times New Roman" w:cs="Times New Roman" w:hint="eastAsia"/>
                <w:b/>
                <w:bCs/>
                <w:sz w:val="20"/>
                <w:szCs w:val="20"/>
              </w:rPr>
              <w:t>与</w:t>
            </w:r>
            <w:r>
              <w:rPr>
                <w:rFonts w:ascii="Times New Roman" w:hAnsi="Times New Roman" w:cs="Times New Roman"/>
                <w:b/>
                <w:bCs/>
                <w:sz w:val="20"/>
                <w:szCs w:val="20"/>
              </w:rPr>
              <w:t>报</w:t>
            </w:r>
            <w:r>
              <w:rPr>
                <w:rFonts w:ascii="Times New Roman" w:hAnsi="Times New Roman" w:cs="Times New Roman" w:hint="eastAsia"/>
                <w:b/>
                <w:bCs/>
                <w:sz w:val="20"/>
                <w:szCs w:val="20"/>
              </w:rPr>
              <w:t>到</w:t>
            </w:r>
            <w:r>
              <w:rPr>
                <w:rFonts w:ascii="Times New Roman" w:hAnsi="Times New Roman" w:cs="Times New Roman"/>
                <w:b/>
                <w:bCs/>
                <w:sz w:val="20"/>
                <w:szCs w:val="20"/>
              </w:rPr>
              <w:t xml:space="preserve"> Registration</w:t>
            </w:r>
          </w:p>
        </w:tc>
      </w:tr>
    </w:tbl>
    <w:p w14:paraId="790FB2DB" w14:textId="77777777" w:rsidR="00546CCA" w:rsidRDefault="00546CCA">
      <w:pPr>
        <w:jc w:val="left"/>
        <w:rPr>
          <w:rFonts w:ascii="Times New Roman" w:hAnsi="Times New Roman" w:cs="Times New Roman"/>
          <w:b/>
          <w:bCs/>
          <w:sz w:val="20"/>
          <w:szCs w:val="20"/>
        </w:rPr>
      </w:pPr>
    </w:p>
    <w:p w14:paraId="6A4D6175" w14:textId="77777777" w:rsidR="00546CCA" w:rsidRDefault="00F74D5D">
      <w:pPr>
        <w:jc w:val="left"/>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69208576" behindDoc="0" locked="0" layoutInCell="1" allowOverlap="1" wp14:anchorId="0C0BF60A" wp14:editId="41EA9395">
                <wp:simplePos x="0" y="0"/>
                <wp:positionH relativeFrom="column">
                  <wp:posOffset>4445</wp:posOffset>
                </wp:positionH>
                <wp:positionV relativeFrom="paragraph">
                  <wp:posOffset>173990</wp:posOffset>
                </wp:positionV>
                <wp:extent cx="5191125" cy="7620"/>
                <wp:effectExtent l="0" t="0" r="0" b="0"/>
                <wp:wrapNone/>
                <wp:docPr id="32" name="直接连接符 32"/>
                <wp:cNvGraphicFramePr/>
                <a:graphic xmlns:a="http://schemas.openxmlformats.org/drawingml/2006/main">
                  <a:graphicData uri="http://schemas.microsoft.com/office/word/2010/wordprocessingShape">
                    <wps:wsp>
                      <wps:cNvCnPr/>
                      <wps:spPr>
                        <a:xfrm>
                          <a:off x="0" y="0"/>
                          <a:ext cx="5191125" cy="7620"/>
                        </a:xfrm>
                        <a:prstGeom prst="line">
                          <a:avLst/>
                        </a:prstGeom>
                        <a:ln w="19050">
                          <a:solidFill>
                            <a:srgbClr val="1F4E7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35pt;margin-top:13.7pt;height:0.6pt;width:408.75pt;z-index:269208576;mso-width-relative:page;mso-height-relative:page;" filled="f" stroked="t" coordsize="21600,21600" o:gfxdata="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Etsn1AAAAAYBAAAPAAAAAAAAAAEAIAAAACIA&#10;AABkcnMvZG93bnJldi54bWxQSwECFAAUAAAACACHTuJAsz8GC9QBAABpAwAADgAAAAAAAAABACAA&#10;AAAjAQAAZHJzL2Uyb0RvYy54bWxQSwUGAAAAAAYABgBZAQAAaQUAAAAA&#10;">
                <v:fill on="f" focussize="0,0"/>
                <v:stroke weight="1.5pt" color="#1F4E79 [3204]" miterlimit="8" joinstyle="miter"/>
                <v:imagedata o:title=""/>
                <o:lock v:ext="edit" aspectratio="f"/>
              </v:line>
            </w:pict>
          </mc:Fallback>
        </mc:AlternateContent>
      </w:r>
      <w:r>
        <w:rPr>
          <w:rFonts w:ascii="Times New Roman" w:hAnsi="Times New Roman" w:cs="Times New Roman"/>
          <w:b/>
          <w:bCs/>
          <w:sz w:val="20"/>
          <w:szCs w:val="20"/>
        </w:rPr>
        <w:t>6</w:t>
      </w:r>
      <w:r>
        <w:rPr>
          <w:rFonts w:ascii="Times New Roman" w:hAnsi="Times New Roman" w:cs="Times New Roman"/>
          <w:b/>
          <w:bCs/>
          <w:sz w:val="20"/>
          <w:szCs w:val="20"/>
        </w:rPr>
        <w:t>月</w:t>
      </w:r>
      <w:r>
        <w:rPr>
          <w:rFonts w:ascii="Times New Roman" w:hAnsi="Times New Roman" w:cs="Times New Roman"/>
          <w:b/>
          <w:bCs/>
          <w:sz w:val="20"/>
          <w:szCs w:val="20"/>
        </w:rPr>
        <w:t>28</w:t>
      </w:r>
      <w:r>
        <w:rPr>
          <w:rFonts w:ascii="Times New Roman" w:hAnsi="Times New Roman" w:cs="Times New Roman"/>
          <w:b/>
          <w:bCs/>
          <w:sz w:val="20"/>
          <w:szCs w:val="20"/>
        </w:rPr>
        <w:t>日</w:t>
      </w:r>
      <w:r>
        <w:rPr>
          <w:rFonts w:ascii="Times New Roman" w:hAnsi="Times New Roman" w:cs="Times New Roman"/>
          <w:b/>
          <w:bCs/>
          <w:sz w:val="20"/>
          <w:szCs w:val="20"/>
        </w:rPr>
        <w:t>-29</w:t>
      </w:r>
      <w:r>
        <w:rPr>
          <w:rFonts w:ascii="Times New Roman" w:hAnsi="Times New Roman" w:cs="Times New Roman"/>
          <w:b/>
          <w:bCs/>
          <w:sz w:val="20"/>
          <w:szCs w:val="20"/>
        </w:rPr>
        <w:t>日</w:t>
      </w:r>
      <w:r>
        <w:rPr>
          <w:rFonts w:ascii="Times New Roman" w:hAnsi="Times New Roman" w:cs="Times New Roman"/>
          <w:b/>
          <w:bCs/>
          <w:sz w:val="20"/>
          <w:szCs w:val="20"/>
        </w:rPr>
        <w:t xml:space="preserve"> </w:t>
      </w:r>
      <w:r>
        <w:rPr>
          <w:rFonts w:ascii="Times New Roman" w:hAnsi="Times New Roman" w:cs="Times New Roman" w:hint="eastAsia"/>
          <w:b/>
          <w:bCs/>
          <w:sz w:val="20"/>
          <w:szCs w:val="20"/>
        </w:rPr>
        <w:t>第一届西湖</w:t>
      </w:r>
      <w:r>
        <w:rPr>
          <w:rFonts w:ascii="Times New Roman" w:hAnsi="Times New Roman" w:cs="Times New Roman" w:hint="eastAsia"/>
          <w:b/>
          <w:bCs/>
          <w:sz w:val="20"/>
          <w:szCs w:val="20"/>
        </w:rPr>
        <w:t>-</w:t>
      </w:r>
      <w:r>
        <w:rPr>
          <w:rFonts w:ascii="Times New Roman" w:hAnsi="Times New Roman" w:cs="Times New Roman" w:hint="eastAsia"/>
          <w:b/>
          <w:bCs/>
          <w:sz w:val="20"/>
          <w:szCs w:val="20"/>
        </w:rPr>
        <w:t>新英格兰临床</w:t>
      </w:r>
      <w:proofErr w:type="gramStart"/>
      <w:r>
        <w:rPr>
          <w:rFonts w:ascii="Times New Roman" w:hAnsi="Times New Roman" w:cs="Times New Roman" w:hint="eastAsia"/>
          <w:b/>
          <w:bCs/>
          <w:sz w:val="20"/>
          <w:szCs w:val="20"/>
        </w:rPr>
        <w:t>蛋白质组大数据</w:t>
      </w:r>
      <w:proofErr w:type="gramEnd"/>
      <w:r>
        <w:rPr>
          <w:rFonts w:ascii="Times New Roman" w:hAnsi="Times New Roman" w:cs="Times New Roman" w:hint="eastAsia"/>
          <w:b/>
          <w:bCs/>
          <w:sz w:val="20"/>
          <w:szCs w:val="20"/>
        </w:rPr>
        <w:t>暑期培训班</w:t>
      </w:r>
      <w:r>
        <w:rPr>
          <w:rFonts w:ascii="Times New Roman" w:hAnsi="Times New Roman" w:cs="Times New Roman" w:hint="eastAsia"/>
          <w:b/>
          <w:bCs/>
          <w:sz w:val="20"/>
          <w:szCs w:val="20"/>
        </w:rPr>
        <w:t xml:space="preserve"> </w:t>
      </w:r>
      <w:r>
        <w:rPr>
          <w:rFonts w:ascii="Times New Roman" w:hAnsi="Times New Roman" w:cs="Times New Roman"/>
          <w:b/>
          <w:bCs/>
          <w:sz w:val="20"/>
          <w:szCs w:val="20"/>
        </w:rPr>
        <w:t>地点：西湖大学</w:t>
      </w:r>
    </w:p>
    <w:p w14:paraId="35A0C6E8" w14:textId="77777777" w:rsidR="00546CCA" w:rsidRDefault="00546CCA">
      <w:pPr>
        <w:jc w:val="left"/>
        <w:rPr>
          <w:rFonts w:ascii="Times New Roman" w:hAnsi="Times New Roman" w:cs="Times New Roman"/>
          <w:b/>
          <w:bCs/>
          <w:sz w:val="20"/>
          <w:szCs w:val="20"/>
        </w:rPr>
      </w:pPr>
    </w:p>
    <w:tbl>
      <w:tblPr>
        <w:tblStyle w:val="ae"/>
        <w:tblW w:w="8286" w:type="dxa"/>
        <w:tblLayout w:type="fixed"/>
        <w:tblLook w:val="04A0" w:firstRow="1" w:lastRow="0" w:firstColumn="1" w:lastColumn="0" w:noHBand="0" w:noVBand="1"/>
      </w:tblPr>
      <w:tblGrid>
        <w:gridCol w:w="1099"/>
        <w:gridCol w:w="2010"/>
        <w:gridCol w:w="5177"/>
      </w:tblGrid>
      <w:tr w:rsidR="00C359C9" w14:paraId="5A3E8F35" w14:textId="77777777" w:rsidTr="003D4C98">
        <w:tc>
          <w:tcPr>
            <w:tcW w:w="1099" w:type="dxa"/>
            <w:tcBorders>
              <w:top w:val="single" w:sz="8" w:space="0" w:color="FFFFFF"/>
              <w:left w:val="single" w:sz="8" w:space="0" w:color="FFFFFF"/>
              <w:bottom w:val="single" w:sz="4" w:space="0" w:color="FFFFFF"/>
              <w:right w:val="single" w:sz="8" w:space="0" w:color="FFFFFF"/>
            </w:tcBorders>
            <w:shd w:val="clear" w:color="auto" w:fill="1F4D78" w:themeFill="accent1" w:themeFillShade="7F"/>
          </w:tcPr>
          <w:bookmarkEnd w:id="5"/>
          <w:p w14:paraId="09B210B9" w14:textId="77777777" w:rsidR="00C359C9" w:rsidRDefault="00C359C9" w:rsidP="003D4C98">
            <w:pPr>
              <w:jc w:val="left"/>
              <w:rPr>
                <w:b/>
                <w:bCs/>
                <w:color w:val="FFFFFF"/>
                <w:sz w:val="16"/>
                <w:szCs w:val="20"/>
              </w:rPr>
            </w:pPr>
            <w:r>
              <w:rPr>
                <w:b/>
                <w:bCs/>
                <w:color w:val="FFFFFF"/>
                <w:sz w:val="16"/>
                <w:szCs w:val="20"/>
              </w:rPr>
              <w:t>时间</w:t>
            </w:r>
            <w:r>
              <w:rPr>
                <w:b/>
                <w:bCs/>
                <w:color w:val="FFFFFF"/>
                <w:sz w:val="16"/>
                <w:szCs w:val="20"/>
              </w:rPr>
              <w:t>Time</w:t>
            </w:r>
          </w:p>
        </w:tc>
        <w:tc>
          <w:tcPr>
            <w:tcW w:w="2010" w:type="dxa"/>
            <w:tcBorders>
              <w:top w:val="single" w:sz="8" w:space="0" w:color="FFFFFF"/>
              <w:left w:val="single" w:sz="8" w:space="0" w:color="FFFFFF"/>
              <w:bottom w:val="single" w:sz="4" w:space="0" w:color="FFFFFF"/>
              <w:right w:val="single" w:sz="8" w:space="0" w:color="FFFFFF"/>
            </w:tcBorders>
            <w:shd w:val="clear" w:color="auto" w:fill="1F4D78" w:themeFill="accent1" w:themeFillShade="7F"/>
          </w:tcPr>
          <w:p w14:paraId="0F383066" w14:textId="77777777" w:rsidR="00C359C9" w:rsidRDefault="00C359C9" w:rsidP="003D4C98">
            <w:pPr>
              <w:jc w:val="left"/>
              <w:rPr>
                <w:b/>
                <w:bCs/>
                <w:color w:val="FFFFFF"/>
                <w:szCs w:val="20"/>
              </w:rPr>
            </w:pPr>
            <w:r>
              <w:rPr>
                <w:b/>
                <w:bCs/>
                <w:color w:val="FFFFFF"/>
                <w:szCs w:val="20"/>
              </w:rPr>
              <w:t>主讲人</w:t>
            </w:r>
            <w:r>
              <w:rPr>
                <w:b/>
                <w:bCs/>
                <w:color w:val="FFFFFF"/>
                <w:szCs w:val="20"/>
              </w:rPr>
              <w:t xml:space="preserve"> Tutor</w:t>
            </w:r>
          </w:p>
        </w:tc>
        <w:tc>
          <w:tcPr>
            <w:tcW w:w="5177" w:type="dxa"/>
            <w:tcBorders>
              <w:top w:val="single" w:sz="8" w:space="0" w:color="FFFFFF"/>
              <w:left w:val="single" w:sz="8" w:space="0" w:color="FFFFFF"/>
              <w:bottom w:val="single" w:sz="4" w:space="0" w:color="FFFFFF"/>
              <w:right w:val="single" w:sz="8" w:space="0" w:color="FFFFFF"/>
            </w:tcBorders>
            <w:shd w:val="clear" w:color="auto" w:fill="1F4D78" w:themeFill="accent1" w:themeFillShade="7F"/>
          </w:tcPr>
          <w:p w14:paraId="79A56C74" w14:textId="77777777" w:rsidR="00C359C9" w:rsidRDefault="00C359C9" w:rsidP="003D4C98">
            <w:pPr>
              <w:jc w:val="left"/>
              <w:rPr>
                <w:b/>
                <w:bCs/>
                <w:color w:val="FFFFFF"/>
                <w:szCs w:val="20"/>
              </w:rPr>
            </w:pPr>
            <w:r>
              <w:rPr>
                <w:b/>
                <w:bCs/>
                <w:color w:val="FFFFFF"/>
                <w:szCs w:val="20"/>
              </w:rPr>
              <w:t>主题</w:t>
            </w:r>
            <w:r>
              <w:rPr>
                <w:b/>
                <w:bCs/>
                <w:color w:val="FFFFFF"/>
                <w:szCs w:val="20"/>
              </w:rPr>
              <w:t xml:space="preserve"> Topic</w:t>
            </w:r>
          </w:p>
        </w:tc>
      </w:tr>
      <w:tr w:rsidR="00C359C9" w14:paraId="440129ED" w14:textId="77777777" w:rsidTr="003D4C98">
        <w:tc>
          <w:tcPr>
            <w:tcW w:w="8286" w:type="dxa"/>
            <w:gridSpan w:val="3"/>
            <w:tcBorders>
              <w:top w:val="single" w:sz="4" w:space="0" w:color="FFFFFF"/>
              <w:left w:val="single" w:sz="8" w:space="0" w:color="FFFFFF"/>
              <w:bottom w:val="single" w:sz="8" w:space="0" w:color="FFFFFF"/>
              <w:right w:val="single" w:sz="8" w:space="0" w:color="FFFFFF"/>
            </w:tcBorders>
            <w:shd w:val="clear" w:color="auto" w:fill="06A0BC"/>
          </w:tcPr>
          <w:p w14:paraId="2D08C1D7" w14:textId="77777777" w:rsidR="00C359C9" w:rsidRDefault="00C359C9" w:rsidP="003D4C98">
            <w:pPr>
              <w:jc w:val="center"/>
              <w:rPr>
                <w:color w:val="000000"/>
                <w:szCs w:val="20"/>
              </w:rPr>
            </w:pPr>
            <w:r>
              <w:rPr>
                <w:b/>
                <w:bCs/>
                <w:color w:val="FFFFFF" w:themeColor="background1"/>
                <w:sz w:val="16"/>
                <w:szCs w:val="20"/>
              </w:rPr>
              <w:t>Day 1.   28 June, 2019</w:t>
            </w:r>
          </w:p>
        </w:tc>
      </w:tr>
      <w:tr w:rsidR="00C359C9" w14:paraId="435D38E4" w14:textId="77777777" w:rsidTr="003D4C98">
        <w:tc>
          <w:tcPr>
            <w:tcW w:w="1099" w:type="dxa"/>
            <w:tcBorders>
              <w:top w:val="single" w:sz="4" w:space="0" w:color="FFFFFF"/>
              <w:left w:val="single" w:sz="8" w:space="0" w:color="FFFFFF"/>
              <w:bottom w:val="single" w:sz="8" w:space="0" w:color="FFFFFF"/>
              <w:right w:val="single" w:sz="8" w:space="0" w:color="FFFFFF"/>
            </w:tcBorders>
            <w:shd w:val="clear" w:color="auto" w:fill="06A0BC"/>
          </w:tcPr>
          <w:p w14:paraId="7BB2343F" w14:textId="77777777" w:rsidR="00C359C9" w:rsidRDefault="00C359C9" w:rsidP="003D4C98">
            <w:pPr>
              <w:jc w:val="left"/>
              <w:rPr>
                <w:b/>
                <w:bCs/>
                <w:color w:val="FFFFFF" w:themeColor="background1"/>
                <w:sz w:val="16"/>
                <w:szCs w:val="20"/>
              </w:rPr>
            </w:pPr>
            <w:r>
              <w:rPr>
                <w:rFonts w:hint="eastAsia"/>
                <w:b/>
                <w:bCs/>
                <w:color w:val="FFFFFF" w:themeColor="background1"/>
                <w:sz w:val="16"/>
                <w:szCs w:val="20"/>
              </w:rPr>
              <w:t>7</w:t>
            </w:r>
            <w:r>
              <w:rPr>
                <w:b/>
                <w:bCs/>
                <w:color w:val="FFFFFF" w:themeColor="background1"/>
                <w:sz w:val="16"/>
                <w:szCs w:val="20"/>
              </w:rPr>
              <w:t>:00-8:00</w:t>
            </w:r>
          </w:p>
        </w:tc>
        <w:tc>
          <w:tcPr>
            <w:tcW w:w="7187" w:type="dxa"/>
            <w:gridSpan w:val="2"/>
            <w:tcBorders>
              <w:top w:val="single" w:sz="4" w:space="0" w:color="FFFFFF"/>
              <w:left w:val="single" w:sz="8" w:space="0" w:color="FFFFFF"/>
              <w:bottom w:val="single" w:sz="8" w:space="0" w:color="FFFFFF"/>
              <w:right w:val="single" w:sz="8" w:space="0" w:color="FFFFFF"/>
            </w:tcBorders>
            <w:shd w:val="clear" w:color="auto" w:fill="D0E3EA"/>
          </w:tcPr>
          <w:p w14:paraId="7E8B5C34" w14:textId="77777777" w:rsidR="00C359C9" w:rsidRDefault="00C359C9" w:rsidP="003D4C98">
            <w:pPr>
              <w:jc w:val="left"/>
              <w:rPr>
                <w:color w:val="000000"/>
                <w:szCs w:val="20"/>
              </w:rPr>
            </w:pPr>
            <w:r>
              <w:rPr>
                <w:rFonts w:hint="eastAsia"/>
                <w:color w:val="000000"/>
                <w:szCs w:val="20"/>
              </w:rPr>
              <w:t>丽晶美</w:t>
            </w:r>
            <w:proofErr w:type="gramStart"/>
            <w:r>
              <w:rPr>
                <w:rFonts w:hint="eastAsia"/>
                <w:color w:val="000000"/>
                <w:szCs w:val="20"/>
              </w:rPr>
              <w:t>庐接专家</w:t>
            </w:r>
            <w:proofErr w:type="gramEnd"/>
            <w:r>
              <w:rPr>
                <w:rFonts w:hint="eastAsia"/>
                <w:color w:val="000000"/>
                <w:szCs w:val="20"/>
              </w:rPr>
              <w:t>到西湖大学，校园内安排人指引入场</w:t>
            </w:r>
          </w:p>
        </w:tc>
      </w:tr>
      <w:tr w:rsidR="00C359C9" w14:paraId="7CC79A17" w14:textId="77777777" w:rsidTr="003D4C98">
        <w:tc>
          <w:tcPr>
            <w:tcW w:w="1099" w:type="dxa"/>
            <w:tcBorders>
              <w:top w:val="single" w:sz="4" w:space="0" w:color="FFFFFF"/>
              <w:left w:val="single" w:sz="8" w:space="0" w:color="FFFFFF"/>
              <w:bottom w:val="single" w:sz="8" w:space="0" w:color="FFFFFF"/>
              <w:right w:val="single" w:sz="8" w:space="0" w:color="FFFFFF"/>
            </w:tcBorders>
            <w:shd w:val="clear" w:color="auto" w:fill="06A0BC"/>
          </w:tcPr>
          <w:p w14:paraId="6A5C625C" w14:textId="77777777" w:rsidR="00C359C9" w:rsidRDefault="00C359C9" w:rsidP="003D4C98">
            <w:pPr>
              <w:jc w:val="left"/>
              <w:rPr>
                <w:b/>
                <w:bCs/>
                <w:color w:val="FFFFFF" w:themeColor="background1"/>
                <w:sz w:val="16"/>
                <w:szCs w:val="20"/>
              </w:rPr>
            </w:pPr>
            <w:r>
              <w:rPr>
                <w:b/>
                <w:bCs/>
                <w:color w:val="FFFFFF" w:themeColor="background1"/>
                <w:sz w:val="16"/>
                <w:szCs w:val="20"/>
              </w:rPr>
              <w:t>8:00-8:15</w:t>
            </w:r>
          </w:p>
        </w:tc>
        <w:tc>
          <w:tcPr>
            <w:tcW w:w="2010" w:type="dxa"/>
            <w:tcBorders>
              <w:top w:val="single" w:sz="4" w:space="0" w:color="FFFFFF"/>
              <w:left w:val="single" w:sz="8" w:space="0" w:color="FFFFFF"/>
              <w:bottom w:val="single" w:sz="8" w:space="0" w:color="FFFFFF"/>
              <w:right w:val="single" w:sz="8" w:space="0" w:color="FFFFFF"/>
            </w:tcBorders>
            <w:shd w:val="clear" w:color="auto" w:fill="D0E3EA"/>
          </w:tcPr>
          <w:p w14:paraId="753653F6" w14:textId="77777777" w:rsidR="00C359C9" w:rsidRDefault="00C359C9" w:rsidP="003D4C98">
            <w:pPr>
              <w:jc w:val="left"/>
              <w:rPr>
                <w:color w:val="000000"/>
                <w:szCs w:val="20"/>
              </w:rPr>
            </w:pPr>
            <w:r>
              <w:rPr>
                <w:color w:val="000000"/>
                <w:szCs w:val="20"/>
              </w:rPr>
              <w:t>郭天南</w:t>
            </w:r>
          </w:p>
          <w:p w14:paraId="403FFDD4" w14:textId="77777777" w:rsidR="00C359C9" w:rsidRDefault="00C359C9" w:rsidP="003D4C98">
            <w:pPr>
              <w:jc w:val="left"/>
              <w:rPr>
                <w:color w:val="000000"/>
                <w:szCs w:val="20"/>
              </w:rPr>
            </w:pPr>
            <w:proofErr w:type="spellStart"/>
            <w:r>
              <w:rPr>
                <w:color w:val="000000"/>
                <w:szCs w:val="20"/>
              </w:rPr>
              <w:t>Tiannan</w:t>
            </w:r>
            <w:proofErr w:type="spellEnd"/>
            <w:r>
              <w:rPr>
                <w:color w:val="000000"/>
                <w:szCs w:val="20"/>
              </w:rPr>
              <w:t xml:space="preserve"> Guo</w:t>
            </w:r>
          </w:p>
        </w:tc>
        <w:tc>
          <w:tcPr>
            <w:tcW w:w="5177" w:type="dxa"/>
            <w:tcBorders>
              <w:top w:val="single" w:sz="4" w:space="0" w:color="FFFFFF"/>
              <w:left w:val="single" w:sz="8" w:space="0" w:color="FFFFFF"/>
              <w:bottom w:val="single" w:sz="8" w:space="0" w:color="FFFFFF"/>
              <w:right w:val="single" w:sz="8" w:space="0" w:color="FFFFFF"/>
            </w:tcBorders>
            <w:shd w:val="clear" w:color="auto" w:fill="D0E3EA"/>
          </w:tcPr>
          <w:p w14:paraId="71F9726C" w14:textId="77777777" w:rsidR="00C359C9" w:rsidRDefault="00C359C9" w:rsidP="003D4C98">
            <w:pPr>
              <w:jc w:val="left"/>
              <w:rPr>
                <w:color w:val="000000"/>
                <w:szCs w:val="20"/>
              </w:rPr>
            </w:pPr>
            <w:r>
              <w:rPr>
                <w:color w:val="000000"/>
                <w:szCs w:val="20"/>
              </w:rPr>
              <w:t>课程概述</w:t>
            </w:r>
          </w:p>
          <w:p w14:paraId="09A79339" w14:textId="77777777" w:rsidR="00C359C9" w:rsidRDefault="00C359C9" w:rsidP="003D4C98">
            <w:pPr>
              <w:jc w:val="left"/>
              <w:rPr>
                <w:color w:val="000000"/>
                <w:szCs w:val="20"/>
              </w:rPr>
            </w:pPr>
            <w:r>
              <w:rPr>
                <w:color w:val="000000"/>
                <w:szCs w:val="20"/>
              </w:rPr>
              <w:t>Introduction of the course</w:t>
            </w:r>
          </w:p>
        </w:tc>
      </w:tr>
      <w:tr w:rsidR="00C359C9" w14:paraId="3C35F1B7" w14:textId="77777777" w:rsidTr="003D4C98">
        <w:tc>
          <w:tcPr>
            <w:tcW w:w="1099" w:type="dxa"/>
            <w:tcBorders>
              <w:top w:val="single" w:sz="4" w:space="0" w:color="FFFFFF"/>
              <w:left w:val="single" w:sz="8" w:space="0" w:color="FFFFFF"/>
              <w:bottom w:val="single" w:sz="8" w:space="0" w:color="FFFFFF"/>
              <w:right w:val="single" w:sz="8" w:space="0" w:color="FFFFFF"/>
            </w:tcBorders>
            <w:shd w:val="clear" w:color="auto" w:fill="06A0BC"/>
          </w:tcPr>
          <w:p w14:paraId="106F60E4" w14:textId="77777777" w:rsidR="00C359C9" w:rsidRDefault="00C359C9" w:rsidP="003D4C98">
            <w:pPr>
              <w:jc w:val="left"/>
              <w:rPr>
                <w:b/>
                <w:bCs/>
                <w:color w:val="FFFFFF" w:themeColor="background1"/>
                <w:sz w:val="16"/>
                <w:szCs w:val="20"/>
              </w:rPr>
            </w:pPr>
            <w:r>
              <w:rPr>
                <w:rFonts w:hint="eastAsia"/>
                <w:b/>
                <w:bCs/>
                <w:color w:val="FFFFFF" w:themeColor="background1"/>
                <w:sz w:val="16"/>
                <w:szCs w:val="20"/>
              </w:rPr>
              <w:t>8</w:t>
            </w:r>
            <w:r>
              <w:rPr>
                <w:b/>
                <w:bCs/>
                <w:color w:val="FFFFFF" w:themeColor="background1"/>
                <w:sz w:val="16"/>
                <w:szCs w:val="20"/>
              </w:rPr>
              <w:t>:15-9:00</w:t>
            </w:r>
          </w:p>
        </w:tc>
        <w:tc>
          <w:tcPr>
            <w:tcW w:w="2010" w:type="dxa"/>
            <w:tcBorders>
              <w:top w:val="single" w:sz="4" w:space="0" w:color="FFFFFF"/>
              <w:left w:val="single" w:sz="8" w:space="0" w:color="FFFFFF"/>
              <w:bottom w:val="single" w:sz="8" w:space="0" w:color="FFFFFF"/>
              <w:right w:val="single" w:sz="8" w:space="0" w:color="FFFFFF"/>
            </w:tcBorders>
            <w:shd w:val="clear" w:color="auto" w:fill="D0E3EA"/>
          </w:tcPr>
          <w:p w14:paraId="1BE4BA1C" w14:textId="77777777" w:rsidR="00C359C9" w:rsidRDefault="00C359C9" w:rsidP="003D4C98">
            <w:pPr>
              <w:jc w:val="left"/>
              <w:rPr>
                <w:color w:val="000000"/>
                <w:szCs w:val="20"/>
              </w:rPr>
            </w:pPr>
            <w:r>
              <w:rPr>
                <w:color w:val="000000"/>
                <w:szCs w:val="20"/>
              </w:rPr>
              <w:t>赵剑飞</w:t>
            </w:r>
          </w:p>
          <w:p w14:paraId="30C48F40" w14:textId="77777777" w:rsidR="00C359C9" w:rsidRDefault="00C359C9" w:rsidP="003D4C98">
            <w:pPr>
              <w:jc w:val="left"/>
              <w:rPr>
                <w:color w:val="000000"/>
                <w:szCs w:val="20"/>
              </w:rPr>
            </w:pPr>
            <w:proofErr w:type="spellStart"/>
            <w:r>
              <w:rPr>
                <w:color w:val="000000"/>
                <w:szCs w:val="20"/>
              </w:rPr>
              <w:t>Jianfei</w:t>
            </w:r>
            <w:proofErr w:type="spellEnd"/>
            <w:r>
              <w:rPr>
                <w:color w:val="000000"/>
                <w:szCs w:val="20"/>
              </w:rPr>
              <w:t xml:space="preserve"> Zhao</w:t>
            </w:r>
          </w:p>
        </w:tc>
        <w:tc>
          <w:tcPr>
            <w:tcW w:w="5177" w:type="dxa"/>
            <w:tcBorders>
              <w:top w:val="single" w:sz="4" w:space="0" w:color="FFFFFF"/>
              <w:left w:val="single" w:sz="8" w:space="0" w:color="FFFFFF"/>
              <w:bottom w:val="single" w:sz="8" w:space="0" w:color="FFFFFF"/>
              <w:right w:val="single" w:sz="8" w:space="0" w:color="FFFFFF"/>
            </w:tcBorders>
            <w:shd w:val="clear" w:color="auto" w:fill="D0E3EA"/>
          </w:tcPr>
          <w:p w14:paraId="7FB8643C" w14:textId="77777777" w:rsidR="00C359C9" w:rsidRDefault="00C359C9" w:rsidP="003D4C98">
            <w:pPr>
              <w:jc w:val="left"/>
              <w:rPr>
                <w:color w:val="000000"/>
                <w:szCs w:val="20"/>
              </w:rPr>
            </w:pPr>
            <w:r>
              <w:rPr>
                <w:color w:val="000000"/>
                <w:szCs w:val="20"/>
              </w:rPr>
              <w:t>NEJM</w:t>
            </w:r>
            <w:r>
              <w:rPr>
                <w:color w:val="000000"/>
                <w:szCs w:val="20"/>
              </w:rPr>
              <w:t>论文发表指导</w:t>
            </w:r>
          </w:p>
          <w:p w14:paraId="5FEA57C4" w14:textId="77777777" w:rsidR="00C359C9" w:rsidRDefault="00C359C9" w:rsidP="003D4C98">
            <w:pPr>
              <w:jc w:val="left"/>
              <w:rPr>
                <w:color w:val="000000"/>
                <w:szCs w:val="20"/>
              </w:rPr>
            </w:pPr>
            <w:r>
              <w:rPr>
                <w:color w:val="000000"/>
                <w:szCs w:val="20"/>
              </w:rPr>
              <w:t>Publication in NEJM</w:t>
            </w:r>
          </w:p>
        </w:tc>
      </w:tr>
      <w:tr w:rsidR="00C359C9" w14:paraId="4046DEAC"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C00000"/>
          </w:tcPr>
          <w:p w14:paraId="7C86C874" w14:textId="77777777" w:rsidR="00C359C9" w:rsidRDefault="00C359C9" w:rsidP="003D4C98">
            <w:pPr>
              <w:jc w:val="left"/>
              <w:rPr>
                <w:b/>
                <w:bCs/>
                <w:color w:val="FFFFFF" w:themeColor="background1"/>
                <w:sz w:val="16"/>
                <w:szCs w:val="20"/>
              </w:rPr>
            </w:pP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F0DBD9"/>
          </w:tcPr>
          <w:p w14:paraId="59C4F536" w14:textId="77777777" w:rsidR="00C359C9" w:rsidRDefault="00C359C9" w:rsidP="003D4C98">
            <w:pPr>
              <w:jc w:val="left"/>
              <w:rPr>
                <w:b/>
                <w:color w:val="C00000"/>
                <w:szCs w:val="20"/>
              </w:rPr>
            </w:pPr>
            <w:bookmarkStart w:id="7" w:name="OLE_LINK13"/>
            <w:r>
              <w:rPr>
                <w:b/>
                <w:color w:val="C00000"/>
                <w:szCs w:val="20"/>
              </w:rPr>
              <w:t>临床样品的质谱数据</w:t>
            </w:r>
            <w:bookmarkEnd w:id="7"/>
            <w:r>
              <w:rPr>
                <w:b/>
                <w:color w:val="C00000"/>
                <w:szCs w:val="20"/>
              </w:rPr>
              <w:t>生成</w:t>
            </w:r>
          </w:p>
          <w:p w14:paraId="7400082F" w14:textId="77777777" w:rsidR="00C359C9" w:rsidRDefault="00C359C9" w:rsidP="003D4C98">
            <w:pPr>
              <w:jc w:val="left"/>
              <w:rPr>
                <w:color w:val="000000"/>
                <w:szCs w:val="20"/>
              </w:rPr>
            </w:pPr>
            <w:r>
              <w:rPr>
                <w:b/>
                <w:color w:val="C00000"/>
                <w:szCs w:val="20"/>
              </w:rPr>
              <w:t>Generation of proteomic data for clinical specimens</w:t>
            </w:r>
          </w:p>
        </w:tc>
      </w:tr>
      <w:tr w:rsidR="00C359C9" w14:paraId="5F9BB01B"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79D94007" w14:textId="77777777" w:rsidR="00C359C9" w:rsidRDefault="00C359C9" w:rsidP="003D4C98">
            <w:pPr>
              <w:jc w:val="left"/>
              <w:rPr>
                <w:b/>
                <w:bCs/>
                <w:color w:val="FFFFFF" w:themeColor="background1"/>
                <w:sz w:val="16"/>
                <w:szCs w:val="20"/>
              </w:rPr>
            </w:pPr>
            <w:r>
              <w:rPr>
                <w:b/>
                <w:bCs/>
                <w:color w:val="FFFFFF" w:themeColor="background1"/>
                <w:sz w:val="16"/>
                <w:szCs w:val="20"/>
              </w:rPr>
              <w:t>9:00-9:30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1E7A3AB1" w14:textId="77777777" w:rsidR="00C359C9" w:rsidRDefault="00C359C9" w:rsidP="003D4C98">
            <w:pPr>
              <w:jc w:val="left"/>
              <w:rPr>
                <w:color w:val="000000"/>
                <w:szCs w:val="20"/>
              </w:rPr>
            </w:pPr>
            <w:r>
              <w:rPr>
                <w:color w:val="000000"/>
                <w:szCs w:val="20"/>
              </w:rPr>
              <w:t>孙耀庭，张秋实，郭天南，冯钰</w:t>
            </w:r>
          </w:p>
          <w:p w14:paraId="522A4C60" w14:textId="77777777" w:rsidR="00C359C9" w:rsidRDefault="00C359C9" w:rsidP="003D4C98">
            <w:pPr>
              <w:jc w:val="left"/>
              <w:rPr>
                <w:color w:val="000000"/>
                <w:szCs w:val="20"/>
              </w:rPr>
            </w:pPr>
            <w:proofErr w:type="spellStart"/>
            <w:r>
              <w:rPr>
                <w:color w:val="000000"/>
                <w:szCs w:val="20"/>
              </w:rPr>
              <w:t>Yaoting</w:t>
            </w:r>
            <w:proofErr w:type="spellEnd"/>
            <w:r>
              <w:rPr>
                <w:color w:val="000000"/>
                <w:szCs w:val="20"/>
              </w:rPr>
              <w:t xml:space="preserve"> Sun, </w:t>
            </w:r>
            <w:proofErr w:type="spellStart"/>
            <w:r>
              <w:rPr>
                <w:color w:val="000000"/>
                <w:szCs w:val="20"/>
              </w:rPr>
              <w:t>Qiushi</w:t>
            </w:r>
            <w:proofErr w:type="spellEnd"/>
            <w:r>
              <w:rPr>
                <w:color w:val="000000"/>
                <w:szCs w:val="20"/>
              </w:rPr>
              <w:t xml:space="preserve"> Zhang, </w:t>
            </w:r>
            <w:proofErr w:type="spellStart"/>
            <w:r>
              <w:rPr>
                <w:color w:val="000000"/>
                <w:szCs w:val="20"/>
              </w:rPr>
              <w:t>Tiannan</w:t>
            </w:r>
            <w:proofErr w:type="spellEnd"/>
            <w:r>
              <w:rPr>
                <w:color w:val="000000"/>
                <w:szCs w:val="20"/>
              </w:rPr>
              <w:t xml:space="preserve"> Guo</w:t>
            </w:r>
            <w:r>
              <w:rPr>
                <w:rFonts w:hint="eastAsia"/>
                <w:color w:val="000000"/>
                <w:szCs w:val="20"/>
              </w:rPr>
              <w:t>,</w:t>
            </w:r>
            <w:r>
              <w:rPr>
                <w:color w:val="000000"/>
                <w:szCs w:val="20"/>
              </w:rPr>
              <w:t xml:space="preserve"> Yu Feng</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3BC0E1EE" w14:textId="77777777" w:rsidR="00C359C9" w:rsidRDefault="00C359C9" w:rsidP="003D4C98">
            <w:pPr>
              <w:jc w:val="left"/>
              <w:rPr>
                <w:color w:val="000000"/>
                <w:szCs w:val="20"/>
              </w:rPr>
            </w:pPr>
            <w:r>
              <w:rPr>
                <w:color w:val="000000"/>
                <w:szCs w:val="20"/>
              </w:rPr>
              <w:t>压力循环技术辅助样品制备</w:t>
            </w:r>
          </w:p>
          <w:p w14:paraId="71A8463E" w14:textId="77777777" w:rsidR="00C359C9" w:rsidRDefault="00C359C9" w:rsidP="003D4C98">
            <w:pPr>
              <w:jc w:val="left"/>
              <w:rPr>
                <w:color w:val="000000"/>
                <w:szCs w:val="20"/>
              </w:rPr>
            </w:pPr>
            <w:r>
              <w:rPr>
                <w:color w:val="000000"/>
                <w:szCs w:val="20"/>
              </w:rPr>
              <w:t xml:space="preserve">Reproducible preparation of clinical specimens using Pressure Cycling Technology             </w:t>
            </w:r>
          </w:p>
        </w:tc>
      </w:tr>
      <w:tr w:rsidR="00C359C9" w14:paraId="5B3756BD" w14:textId="77777777" w:rsidTr="003D4C98">
        <w:trPr>
          <w:trHeight w:val="593"/>
        </w:trPr>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72BFF81D" w14:textId="77777777" w:rsidR="00C359C9" w:rsidRDefault="00C359C9" w:rsidP="003D4C98">
            <w:pPr>
              <w:jc w:val="left"/>
              <w:rPr>
                <w:b/>
                <w:bCs/>
                <w:color w:val="FFFFFF" w:themeColor="background1"/>
                <w:sz w:val="16"/>
                <w:szCs w:val="20"/>
              </w:rPr>
            </w:pPr>
            <w:r>
              <w:rPr>
                <w:b/>
                <w:bCs/>
                <w:color w:val="FFFFFF" w:themeColor="background1"/>
                <w:sz w:val="16"/>
                <w:szCs w:val="20"/>
              </w:rPr>
              <w:t>9:30-10:00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499E577D" w14:textId="77777777" w:rsidR="00C359C9" w:rsidRDefault="00C359C9" w:rsidP="003D4C98">
            <w:pPr>
              <w:jc w:val="left"/>
              <w:rPr>
                <w:color w:val="000000"/>
                <w:szCs w:val="20"/>
              </w:rPr>
            </w:pPr>
            <w:r>
              <w:rPr>
                <w:rFonts w:hint="eastAsia"/>
                <w:color w:val="000000"/>
                <w:szCs w:val="20"/>
              </w:rPr>
              <w:t>S</w:t>
            </w:r>
            <w:r>
              <w:rPr>
                <w:color w:val="000000"/>
                <w:szCs w:val="20"/>
              </w:rPr>
              <w:t>teve Tate</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5A8F2010" w14:textId="77777777" w:rsidR="00C359C9" w:rsidRDefault="00C359C9" w:rsidP="003D4C98">
            <w:pPr>
              <w:jc w:val="left"/>
              <w:rPr>
                <w:color w:val="000000"/>
                <w:szCs w:val="20"/>
              </w:rPr>
            </w:pPr>
            <w:r>
              <w:rPr>
                <w:rFonts w:hint="eastAsia"/>
                <w:color w:val="000000"/>
                <w:szCs w:val="20"/>
              </w:rPr>
              <w:t>SWATH</w:t>
            </w:r>
            <w:r>
              <w:rPr>
                <w:rFonts w:hint="eastAsia"/>
                <w:color w:val="000000"/>
                <w:szCs w:val="20"/>
              </w:rPr>
              <w:t>和扫描式</w:t>
            </w:r>
            <w:r>
              <w:rPr>
                <w:rFonts w:hint="eastAsia"/>
                <w:color w:val="000000"/>
                <w:szCs w:val="20"/>
              </w:rPr>
              <w:t>SWATH</w:t>
            </w:r>
          </w:p>
          <w:p w14:paraId="3FCDF4DB" w14:textId="77777777" w:rsidR="00C359C9" w:rsidRDefault="00C359C9" w:rsidP="003D4C98">
            <w:pPr>
              <w:jc w:val="left"/>
              <w:rPr>
                <w:color w:val="000000"/>
                <w:szCs w:val="20"/>
              </w:rPr>
            </w:pPr>
            <w:r>
              <w:rPr>
                <w:rFonts w:hint="eastAsia"/>
                <w:color w:val="000000"/>
                <w:szCs w:val="20"/>
              </w:rPr>
              <w:t>SWATH</w:t>
            </w:r>
            <w:r>
              <w:rPr>
                <w:color w:val="000000"/>
                <w:szCs w:val="20"/>
              </w:rPr>
              <w:t xml:space="preserve"> </w:t>
            </w:r>
            <w:r>
              <w:rPr>
                <w:rFonts w:hint="eastAsia"/>
                <w:color w:val="000000"/>
                <w:szCs w:val="20"/>
              </w:rPr>
              <w:t>and</w:t>
            </w:r>
            <w:r>
              <w:rPr>
                <w:color w:val="000000"/>
                <w:szCs w:val="20"/>
              </w:rPr>
              <w:t xml:space="preserve"> Scanning SWATH</w:t>
            </w:r>
          </w:p>
        </w:tc>
      </w:tr>
      <w:tr w:rsidR="00C359C9" w14:paraId="2DF8888C"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7507810D" w14:textId="77777777" w:rsidR="00C359C9" w:rsidRDefault="00C359C9" w:rsidP="003D4C98">
            <w:pPr>
              <w:jc w:val="left"/>
              <w:rPr>
                <w:b/>
                <w:bCs/>
                <w:color w:val="FFFFFF" w:themeColor="background1"/>
                <w:sz w:val="16"/>
                <w:szCs w:val="20"/>
              </w:rPr>
            </w:pPr>
            <w:r>
              <w:rPr>
                <w:b/>
                <w:bCs/>
                <w:color w:val="FFFFFF" w:themeColor="background1"/>
                <w:sz w:val="16"/>
                <w:szCs w:val="20"/>
              </w:rPr>
              <w:t>10:00-10:30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3BEEBB3F" w14:textId="77777777" w:rsidR="00C359C9" w:rsidRDefault="00C359C9" w:rsidP="003D4C98">
            <w:pPr>
              <w:jc w:val="left"/>
              <w:rPr>
                <w:color w:val="000000" w:themeColor="text1"/>
                <w:szCs w:val="20"/>
              </w:rPr>
            </w:pPr>
            <w:r>
              <w:rPr>
                <w:color w:val="000000"/>
                <w:szCs w:val="20"/>
              </w:rPr>
              <w:t>孙瑞，</w:t>
            </w:r>
            <w:r>
              <w:rPr>
                <w:color w:val="000000" w:themeColor="text1"/>
                <w:szCs w:val="20"/>
              </w:rPr>
              <w:t>陈晨</w:t>
            </w:r>
          </w:p>
          <w:p w14:paraId="50922C8A" w14:textId="77777777" w:rsidR="00C359C9" w:rsidRDefault="00C359C9" w:rsidP="003D4C98">
            <w:pPr>
              <w:jc w:val="left"/>
              <w:rPr>
                <w:color w:val="000000"/>
                <w:szCs w:val="20"/>
              </w:rPr>
            </w:pPr>
            <w:r>
              <w:rPr>
                <w:color w:val="000000" w:themeColor="text1"/>
                <w:szCs w:val="20"/>
              </w:rPr>
              <w:t xml:space="preserve">Rui Sun, Chen </w:t>
            </w:r>
            <w:proofErr w:type="spellStart"/>
            <w:r>
              <w:rPr>
                <w:color w:val="000000" w:themeColor="text1"/>
                <w:szCs w:val="20"/>
              </w:rPr>
              <w:t>Chen</w:t>
            </w:r>
            <w:proofErr w:type="spellEnd"/>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12C37D02" w14:textId="77777777" w:rsidR="00C359C9" w:rsidRDefault="00C359C9" w:rsidP="003D4C98">
            <w:pPr>
              <w:jc w:val="left"/>
              <w:rPr>
                <w:color w:val="000000"/>
                <w:szCs w:val="20"/>
              </w:rPr>
            </w:pPr>
            <w:r>
              <w:rPr>
                <w:color w:val="000000"/>
                <w:szCs w:val="20"/>
              </w:rPr>
              <w:t>微升级</w:t>
            </w:r>
            <w:r>
              <w:rPr>
                <w:color w:val="000000"/>
                <w:szCs w:val="20"/>
              </w:rPr>
              <w:t>SWATH</w:t>
            </w:r>
            <w:r>
              <w:rPr>
                <w:color w:val="000000"/>
                <w:szCs w:val="20"/>
              </w:rPr>
              <w:t>质谱</w:t>
            </w:r>
          </w:p>
          <w:p w14:paraId="709F6527" w14:textId="77777777" w:rsidR="00C359C9" w:rsidRDefault="00C359C9" w:rsidP="003D4C98">
            <w:pPr>
              <w:jc w:val="left"/>
              <w:rPr>
                <w:color w:val="000000"/>
                <w:szCs w:val="20"/>
              </w:rPr>
            </w:pPr>
            <w:r>
              <w:rPr>
                <w:color w:val="000000"/>
                <w:szCs w:val="20"/>
              </w:rPr>
              <w:t>Microflow-SWATH</w:t>
            </w:r>
          </w:p>
        </w:tc>
      </w:tr>
      <w:tr w:rsidR="00C359C9" w14:paraId="705FB039"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92D050"/>
          </w:tcPr>
          <w:p w14:paraId="329B349B" w14:textId="77777777" w:rsidR="00C359C9" w:rsidRDefault="00C359C9" w:rsidP="003D4C98">
            <w:pPr>
              <w:jc w:val="left"/>
              <w:rPr>
                <w:b/>
                <w:bCs/>
                <w:color w:val="FFFFFF" w:themeColor="background1"/>
                <w:sz w:val="16"/>
                <w:szCs w:val="20"/>
              </w:rPr>
            </w:pPr>
            <w:r>
              <w:rPr>
                <w:rFonts w:hint="eastAsia"/>
                <w:b/>
                <w:bCs/>
                <w:color w:val="FFFFFF" w:themeColor="background1"/>
                <w:sz w:val="16"/>
                <w:szCs w:val="20"/>
              </w:rPr>
              <w:t>10</w:t>
            </w:r>
            <w:r>
              <w:rPr>
                <w:b/>
                <w:bCs/>
                <w:color w:val="FFFFFF" w:themeColor="background1"/>
                <w:sz w:val="16"/>
                <w:szCs w:val="20"/>
              </w:rPr>
              <w:t>:30-10:40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92D050"/>
          </w:tcPr>
          <w:p w14:paraId="073DFEAC" w14:textId="77777777" w:rsidR="00C359C9" w:rsidRDefault="00C359C9" w:rsidP="003D4C98">
            <w:pPr>
              <w:jc w:val="center"/>
              <w:rPr>
                <w:color w:val="000000"/>
                <w:szCs w:val="20"/>
              </w:rPr>
            </w:pPr>
            <w:r w:rsidRPr="00212B1E">
              <w:rPr>
                <w:rFonts w:hint="eastAsia"/>
                <w:b/>
                <w:bCs/>
                <w:color w:val="000000"/>
                <w:szCs w:val="20"/>
              </w:rPr>
              <w:t>C</w:t>
            </w:r>
            <w:r w:rsidRPr="00212B1E">
              <w:rPr>
                <w:b/>
                <w:bCs/>
                <w:color w:val="000000"/>
                <w:szCs w:val="20"/>
              </w:rPr>
              <w:t>offee</w:t>
            </w:r>
          </w:p>
        </w:tc>
      </w:tr>
      <w:tr w:rsidR="00C359C9" w14:paraId="7E8B550B"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C00000"/>
          </w:tcPr>
          <w:p w14:paraId="21F86D33" w14:textId="77777777" w:rsidR="00C359C9" w:rsidRDefault="00C359C9" w:rsidP="003D4C98">
            <w:pPr>
              <w:jc w:val="left"/>
              <w:rPr>
                <w:b/>
                <w:bCs/>
                <w:color w:val="FFFFFF" w:themeColor="background1"/>
                <w:sz w:val="16"/>
                <w:szCs w:val="20"/>
              </w:rPr>
            </w:pP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F0DBD9"/>
          </w:tcPr>
          <w:p w14:paraId="528205FB" w14:textId="77777777" w:rsidR="00C359C9" w:rsidRDefault="00C359C9" w:rsidP="003D4C98">
            <w:pPr>
              <w:jc w:val="left"/>
              <w:rPr>
                <w:b/>
                <w:color w:val="C00000"/>
                <w:szCs w:val="20"/>
              </w:rPr>
            </w:pPr>
            <w:r>
              <w:rPr>
                <w:b/>
                <w:color w:val="C00000"/>
                <w:szCs w:val="20"/>
              </w:rPr>
              <w:t>SWATH</w:t>
            </w:r>
          </w:p>
          <w:p w14:paraId="612C60D2" w14:textId="77777777" w:rsidR="00C359C9" w:rsidRDefault="00C359C9" w:rsidP="003D4C98">
            <w:pPr>
              <w:jc w:val="left"/>
              <w:rPr>
                <w:color w:val="000000"/>
                <w:szCs w:val="20"/>
              </w:rPr>
            </w:pPr>
            <w:r>
              <w:rPr>
                <w:b/>
                <w:color w:val="C00000"/>
                <w:szCs w:val="20"/>
              </w:rPr>
              <w:t>数据的解读</w:t>
            </w:r>
          </w:p>
        </w:tc>
      </w:tr>
      <w:tr w:rsidR="00C359C9" w14:paraId="03136565"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424A7165" w14:textId="77777777" w:rsidR="00C359C9" w:rsidRDefault="00C359C9" w:rsidP="003D4C98">
            <w:pPr>
              <w:jc w:val="left"/>
              <w:rPr>
                <w:b/>
                <w:bCs/>
                <w:color w:val="FFFFFF" w:themeColor="background1"/>
                <w:sz w:val="16"/>
                <w:szCs w:val="20"/>
              </w:rPr>
            </w:pPr>
            <w:r>
              <w:rPr>
                <w:rFonts w:hint="eastAsia"/>
                <w:b/>
                <w:bCs/>
                <w:color w:val="FFFFFF" w:themeColor="background1"/>
                <w:sz w:val="16"/>
                <w:szCs w:val="20"/>
              </w:rPr>
              <w:t>10</w:t>
            </w:r>
            <w:r>
              <w:rPr>
                <w:b/>
                <w:bCs/>
                <w:color w:val="FFFFFF" w:themeColor="background1"/>
                <w:sz w:val="16"/>
                <w:szCs w:val="20"/>
              </w:rPr>
              <w:t>:4</w:t>
            </w:r>
            <w:r>
              <w:rPr>
                <w:rFonts w:hint="eastAsia"/>
                <w:b/>
                <w:bCs/>
                <w:color w:val="FFFFFF" w:themeColor="background1"/>
                <w:sz w:val="16"/>
                <w:szCs w:val="20"/>
              </w:rPr>
              <w:t>0</w:t>
            </w:r>
            <w:r>
              <w:rPr>
                <w:b/>
                <w:bCs/>
                <w:color w:val="FFFFFF" w:themeColor="background1"/>
                <w:sz w:val="16"/>
                <w:szCs w:val="20"/>
              </w:rPr>
              <w:t>-1</w:t>
            </w:r>
            <w:r>
              <w:rPr>
                <w:rFonts w:hint="eastAsia"/>
                <w:b/>
                <w:bCs/>
                <w:color w:val="FFFFFF" w:themeColor="background1"/>
                <w:sz w:val="16"/>
                <w:szCs w:val="20"/>
              </w:rPr>
              <w:t>1</w:t>
            </w:r>
            <w:r>
              <w:rPr>
                <w:b/>
                <w:bCs/>
                <w:color w:val="FFFFFF" w:themeColor="background1"/>
                <w:sz w:val="16"/>
                <w:szCs w:val="20"/>
              </w:rPr>
              <w:t>:2</w:t>
            </w:r>
            <w:r>
              <w:rPr>
                <w:rFonts w:hint="eastAsia"/>
                <w:b/>
                <w:bCs/>
                <w:color w:val="FFFFFF" w:themeColor="background1"/>
                <w:sz w:val="16"/>
                <w:szCs w:val="20"/>
              </w:rPr>
              <w:t>5</w:t>
            </w:r>
          </w:p>
        </w:tc>
        <w:tc>
          <w:tcPr>
            <w:tcW w:w="2010" w:type="dxa"/>
            <w:tcBorders>
              <w:top w:val="single" w:sz="8" w:space="0" w:color="FFFFFF"/>
              <w:left w:val="single" w:sz="8" w:space="0" w:color="FFFFFF"/>
              <w:bottom w:val="single" w:sz="8" w:space="0" w:color="FFFFFF"/>
              <w:right w:val="single" w:sz="8" w:space="0" w:color="FFFFFF"/>
            </w:tcBorders>
            <w:shd w:val="clear" w:color="auto" w:fill="E9F1F5"/>
          </w:tcPr>
          <w:p w14:paraId="3CED06D5" w14:textId="77777777" w:rsidR="00C359C9" w:rsidRDefault="00C359C9" w:rsidP="003D4C98">
            <w:pPr>
              <w:jc w:val="left"/>
              <w:rPr>
                <w:color w:val="000000" w:themeColor="text1"/>
                <w:szCs w:val="20"/>
              </w:rPr>
            </w:pPr>
            <w:r>
              <w:rPr>
                <w:color w:val="000000" w:themeColor="text1"/>
                <w:szCs w:val="20"/>
              </w:rPr>
              <w:t>刘一颖</w:t>
            </w:r>
          </w:p>
          <w:p w14:paraId="6C2BFCBB" w14:textId="77777777" w:rsidR="00C359C9" w:rsidRDefault="00C359C9" w:rsidP="003D4C98">
            <w:pPr>
              <w:jc w:val="left"/>
              <w:rPr>
                <w:color w:val="000000" w:themeColor="text1"/>
                <w:szCs w:val="20"/>
              </w:rPr>
            </w:pPr>
            <w:proofErr w:type="spellStart"/>
            <w:r>
              <w:rPr>
                <w:color w:val="000000" w:themeColor="text1"/>
                <w:szCs w:val="20"/>
              </w:rPr>
              <w:t>Yiying</w:t>
            </w:r>
            <w:proofErr w:type="spellEnd"/>
            <w:r>
              <w:rPr>
                <w:color w:val="000000" w:themeColor="text1"/>
                <w:szCs w:val="20"/>
              </w:rPr>
              <w:t xml:space="preserve"> Liu</w:t>
            </w:r>
          </w:p>
        </w:tc>
        <w:tc>
          <w:tcPr>
            <w:tcW w:w="5177" w:type="dxa"/>
            <w:tcBorders>
              <w:top w:val="single" w:sz="8" w:space="0" w:color="FFFFFF"/>
              <w:left w:val="single" w:sz="8" w:space="0" w:color="FFFFFF"/>
              <w:bottom w:val="single" w:sz="8" w:space="0" w:color="FFFFFF"/>
              <w:right w:val="single" w:sz="8" w:space="0" w:color="FFFFFF"/>
            </w:tcBorders>
            <w:shd w:val="clear" w:color="auto" w:fill="E9F1F5"/>
          </w:tcPr>
          <w:p w14:paraId="6E8B8C97" w14:textId="77777777" w:rsidR="00C359C9" w:rsidRDefault="00C359C9" w:rsidP="003D4C98">
            <w:pPr>
              <w:jc w:val="left"/>
              <w:rPr>
                <w:color w:val="000000"/>
                <w:szCs w:val="20"/>
              </w:rPr>
            </w:pPr>
            <w:proofErr w:type="spellStart"/>
            <w:r>
              <w:rPr>
                <w:color w:val="000000"/>
                <w:szCs w:val="20"/>
              </w:rPr>
              <w:t>PeakView</w:t>
            </w:r>
            <w:proofErr w:type="spellEnd"/>
            <w:r>
              <w:rPr>
                <w:color w:val="000000"/>
                <w:szCs w:val="20"/>
              </w:rPr>
              <w:t>软件分析</w:t>
            </w:r>
            <w:r>
              <w:rPr>
                <w:color w:val="000000"/>
                <w:szCs w:val="20"/>
              </w:rPr>
              <w:t>SWATH</w:t>
            </w:r>
            <w:r>
              <w:rPr>
                <w:color w:val="000000"/>
                <w:szCs w:val="20"/>
              </w:rPr>
              <w:t>数据</w:t>
            </w:r>
          </w:p>
          <w:p w14:paraId="7A9D6407" w14:textId="77777777" w:rsidR="00C359C9" w:rsidRDefault="00C359C9" w:rsidP="003D4C98">
            <w:pPr>
              <w:jc w:val="left"/>
              <w:rPr>
                <w:color w:val="000000"/>
                <w:szCs w:val="20"/>
              </w:rPr>
            </w:pPr>
            <w:r>
              <w:rPr>
                <w:color w:val="000000"/>
                <w:szCs w:val="20"/>
              </w:rPr>
              <w:t xml:space="preserve">Analyze SWATH data using </w:t>
            </w:r>
            <w:proofErr w:type="spellStart"/>
            <w:r>
              <w:rPr>
                <w:color w:val="000000"/>
                <w:szCs w:val="20"/>
              </w:rPr>
              <w:t>Peakview</w:t>
            </w:r>
            <w:proofErr w:type="spellEnd"/>
          </w:p>
        </w:tc>
      </w:tr>
      <w:tr w:rsidR="00C359C9" w14:paraId="3A818594"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1A25891E" w14:textId="77777777" w:rsidR="00C359C9" w:rsidRDefault="00C359C9" w:rsidP="003D4C98">
            <w:pPr>
              <w:jc w:val="left"/>
              <w:rPr>
                <w:b/>
                <w:bCs/>
                <w:color w:val="FFFFFF" w:themeColor="background1"/>
                <w:sz w:val="16"/>
                <w:szCs w:val="20"/>
              </w:rPr>
            </w:pPr>
            <w:r>
              <w:rPr>
                <w:b/>
                <w:bCs/>
                <w:color w:val="FFFFFF" w:themeColor="background1"/>
                <w:sz w:val="16"/>
                <w:szCs w:val="20"/>
              </w:rPr>
              <w:t>1</w:t>
            </w:r>
            <w:r>
              <w:rPr>
                <w:rFonts w:hint="eastAsia"/>
                <w:b/>
                <w:bCs/>
                <w:color w:val="FFFFFF" w:themeColor="background1"/>
                <w:sz w:val="16"/>
                <w:szCs w:val="20"/>
              </w:rPr>
              <w:t>1</w:t>
            </w:r>
            <w:r>
              <w:rPr>
                <w:b/>
                <w:bCs/>
                <w:color w:val="FFFFFF" w:themeColor="background1"/>
                <w:sz w:val="16"/>
                <w:szCs w:val="20"/>
              </w:rPr>
              <w:t>:2</w:t>
            </w:r>
            <w:r>
              <w:rPr>
                <w:rFonts w:hint="eastAsia"/>
                <w:b/>
                <w:bCs/>
                <w:color w:val="FFFFFF" w:themeColor="background1"/>
                <w:sz w:val="16"/>
                <w:szCs w:val="20"/>
              </w:rPr>
              <w:t>5</w:t>
            </w:r>
            <w:r>
              <w:rPr>
                <w:b/>
                <w:bCs/>
                <w:color w:val="FFFFFF" w:themeColor="background1"/>
                <w:sz w:val="16"/>
                <w:szCs w:val="20"/>
              </w:rPr>
              <w:t>-11:50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2D0A0AEF" w14:textId="77777777" w:rsidR="00C359C9" w:rsidRDefault="00C359C9" w:rsidP="003D4C98">
            <w:pPr>
              <w:jc w:val="left"/>
              <w:rPr>
                <w:color w:val="000000" w:themeColor="text1"/>
                <w:szCs w:val="20"/>
              </w:rPr>
            </w:pPr>
            <w:r>
              <w:rPr>
                <w:rFonts w:hint="eastAsia"/>
                <w:color w:val="000000" w:themeColor="text1"/>
                <w:szCs w:val="20"/>
              </w:rPr>
              <w:t>单宝珍</w:t>
            </w:r>
          </w:p>
          <w:p w14:paraId="755244CB" w14:textId="77777777" w:rsidR="00C359C9" w:rsidRDefault="00C359C9" w:rsidP="003D4C98">
            <w:pPr>
              <w:jc w:val="left"/>
              <w:rPr>
                <w:color w:val="000000" w:themeColor="text1"/>
                <w:szCs w:val="20"/>
              </w:rPr>
            </w:pPr>
            <w:proofErr w:type="spellStart"/>
            <w:r>
              <w:rPr>
                <w:rFonts w:hint="eastAsia"/>
                <w:color w:val="000000" w:themeColor="text1"/>
                <w:szCs w:val="20"/>
              </w:rPr>
              <w:t>Baozhen</w:t>
            </w:r>
            <w:proofErr w:type="spellEnd"/>
            <w:r>
              <w:rPr>
                <w:color w:val="000000" w:themeColor="text1"/>
                <w:szCs w:val="20"/>
              </w:rPr>
              <w:t xml:space="preserve"> </w:t>
            </w:r>
            <w:r>
              <w:rPr>
                <w:rFonts w:hint="eastAsia"/>
                <w:color w:val="000000" w:themeColor="text1"/>
                <w:szCs w:val="20"/>
              </w:rPr>
              <w:t>Shan</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70261502" w14:textId="77777777" w:rsidR="00C359C9" w:rsidRDefault="00C359C9" w:rsidP="003D4C98">
            <w:pPr>
              <w:jc w:val="left"/>
              <w:rPr>
                <w:color w:val="000000" w:themeColor="text1"/>
                <w:szCs w:val="20"/>
              </w:rPr>
            </w:pPr>
            <w:r>
              <w:rPr>
                <w:rFonts w:hint="eastAsia"/>
                <w:color w:val="000000" w:themeColor="text1"/>
                <w:szCs w:val="20"/>
              </w:rPr>
              <w:t>PEAKS</w:t>
            </w:r>
            <w:r>
              <w:rPr>
                <w:rFonts w:hint="eastAsia"/>
                <w:color w:val="000000" w:themeColor="text1"/>
                <w:szCs w:val="20"/>
              </w:rPr>
              <w:t>软件基于</w:t>
            </w:r>
            <w:r>
              <w:rPr>
                <w:rFonts w:hint="eastAsia"/>
                <w:color w:val="000000" w:themeColor="text1"/>
                <w:szCs w:val="20"/>
              </w:rPr>
              <w:t>SWATH</w:t>
            </w:r>
            <w:r>
              <w:rPr>
                <w:rFonts w:hint="eastAsia"/>
                <w:color w:val="000000" w:themeColor="text1"/>
                <w:szCs w:val="20"/>
              </w:rPr>
              <w:t>数据的免疫多肽组学分析</w:t>
            </w:r>
          </w:p>
          <w:p w14:paraId="0000D1E9" w14:textId="77777777" w:rsidR="00C359C9" w:rsidRDefault="00C359C9" w:rsidP="003D4C98">
            <w:pPr>
              <w:jc w:val="left"/>
              <w:rPr>
                <w:color w:val="000000"/>
                <w:szCs w:val="20"/>
              </w:rPr>
            </w:pPr>
            <w:r>
              <w:rPr>
                <w:rFonts w:hint="eastAsia"/>
                <w:color w:val="000000" w:themeColor="text1"/>
                <w:szCs w:val="20"/>
              </w:rPr>
              <w:t xml:space="preserve">PEAKS for </w:t>
            </w:r>
            <w:proofErr w:type="spellStart"/>
            <w:r>
              <w:rPr>
                <w:rFonts w:hint="eastAsia"/>
                <w:color w:val="000000" w:themeColor="text1"/>
                <w:szCs w:val="20"/>
              </w:rPr>
              <w:t>immunopeptidomics</w:t>
            </w:r>
            <w:proofErr w:type="spellEnd"/>
            <w:r>
              <w:rPr>
                <w:rFonts w:hint="eastAsia"/>
                <w:color w:val="000000" w:themeColor="text1"/>
                <w:szCs w:val="20"/>
              </w:rPr>
              <w:t xml:space="preserve"> with SWATH</w:t>
            </w:r>
            <w:r>
              <w:rPr>
                <w:color w:val="000000" w:themeColor="text1"/>
                <w:szCs w:val="20"/>
              </w:rPr>
              <w:t xml:space="preserve">  </w:t>
            </w:r>
          </w:p>
        </w:tc>
      </w:tr>
      <w:tr w:rsidR="00C359C9" w14:paraId="5BF3E467"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92D050"/>
          </w:tcPr>
          <w:p w14:paraId="15EE3F82" w14:textId="77777777" w:rsidR="00C359C9" w:rsidRDefault="00C359C9" w:rsidP="003D4C98">
            <w:pPr>
              <w:jc w:val="left"/>
              <w:rPr>
                <w:b/>
                <w:bCs/>
                <w:color w:val="FFFFFF" w:themeColor="background1"/>
                <w:sz w:val="16"/>
                <w:szCs w:val="20"/>
              </w:rPr>
            </w:pPr>
            <w:r>
              <w:rPr>
                <w:b/>
                <w:bCs/>
                <w:color w:val="FFFFFF" w:themeColor="background1"/>
                <w:sz w:val="16"/>
                <w:szCs w:val="20"/>
              </w:rPr>
              <w:t>11:50-12:40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92D050"/>
          </w:tcPr>
          <w:p w14:paraId="70071D17" w14:textId="77777777" w:rsidR="00C359C9" w:rsidRDefault="00C359C9" w:rsidP="003D4C98">
            <w:pPr>
              <w:jc w:val="center"/>
              <w:rPr>
                <w:b/>
                <w:color w:val="000000"/>
                <w:szCs w:val="20"/>
              </w:rPr>
            </w:pPr>
            <w:r>
              <w:rPr>
                <w:b/>
                <w:color w:val="000000"/>
                <w:szCs w:val="20"/>
              </w:rPr>
              <w:t>Lunch</w:t>
            </w:r>
          </w:p>
        </w:tc>
      </w:tr>
      <w:tr w:rsidR="00C359C9" w14:paraId="1EFDC90B"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368E36BC" w14:textId="77777777" w:rsidR="00C359C9" w:rsidRDefault="00C359C9" w:rsidP="003D4C98">
            <w:pPr>
              <w:jc w:val="left"/>
              <w:rPr>
                <w:b/>
                <w:bCs/>
                <w:color w:val="FFFFFF" w:themeColor="background1"/>
                <w:sz w:val="16"/>
                <w:szCs w:val="20"/>
              </w:rPr>
            </w:pPr>
            <w:r>
              <w:rPr>
                <w:b/>
                <w:bCs/>
                <w:color w:val="FFFFFF" w:themeColor="background1"/>
                <w:sz w:val="16"/>
                <w:szCs w:val="20"/>
              </w:rPr>
              <w:t>1</w:t>
            </w:r>
            <w:r>
              <w:rPr>
                <w:rFonts w:hint="eastAsia"/>
                <w:b/>
                <w:bCs/>
                <w:color w:val="FFFFFF" w:themeColor="background1"/>
                <w:sz w:val="16"/>
                <w:szCs w:val="20"/>
              </w:rPr>
              <w:t>2</w:t>
            </w:r>
            <w:r>
              <w:rPr>
                <w:b/>
                <w:bCs/>
                <w:color w:val="FFFFFF" w:themeColor="background1"/>
                <w:sz w:val="16"/>
                <w:szCs w:val="20"/>
              </w:rPr>
              <w:t>:40-1</w:t>
            </w:r>
            <w:r>
              <w:rPr>
                <w:rFonts w:hint="eastAsia"/>
                <w:b/>
                <w:bCs/>
                <w:color w:val="FFFFFF" w:themeColor="background1"/>
                <w:sz w:val="16"/>
                <w:szCs w:val="20"/>
              </w:rPr>
              <w:t>3</w:t>
            </w:r>
            <w:r>
              <w:rPr>
                <w:b/>
                <w:bCs/>
                <w:color w:val="FFFFFF" w:themeColor="background1"/>
                <w:sz w:val="16"/>
                <w:szCs w:val="20"/>
              </w:rPr>
              <w:t>:10</w:t>
            </w:r>
          </w:p>
        </w:tc>
        <w:tc>
          <w:tcPr>
            <w:tcW w:w="2010" w:type="dxa"/>
            <w:tcBorders>
              <w:top w:val="single" w:sz="8" w:space="0" w:color="FFFFFF"/>
              <w:left w:val="single" w:sz="8" w:space="0" w:color="FFFFFF"/>
              <w:bottom w:val="single" w:sz="8" w:space="0" w:color="FFFFFF"/>
              <w:right w:val="single" w:sz="8" w:space="0" w:color="FFFFFF"/>
            </w:tcBorders>
            <w:shd w:val="clear" w:color="auto" w:fill="E9F1F5"/>
          </w:tcPr>
          <w:p w14:paraId="08D692AE" w14:textId="77777777" w:rsidR="00C359C9" w:rsidRDefault="00C359C9" w:rsidP="003D4C98">
            <w:pPr>
              <w:jc w:val="left"/>
              <w:rPr>
                <w:color w:val="000000"/>
                <w:szCs w:val="20"/>
              </w:rPr>
            </w:pPr>
            <w:r>
              <w:rPr>
                <w:color w:val="000000"/>
                <w:szCs w:val="20"/>
              </w:rPr>
              <w:t xml:space="preserve">Hannes </w:t>
            </w:r>
            <w:proofErr w:type="spellStart"/>
            <w:r>
              <w:rPr>
                <w:color w:val="000000"/>
                <w:szCs w:val="20"/>
              </w:rPr>
              <w:t>Roest</w:t>
            </w:r>
            <w:proofErr w:type="spellEnd"/>
          </w:p>
        </w:tc>
        <w:tc>
          <w:tcPr>
            <w:tcW w:w="5177" w:type="dxa"/>
            <w:tcBorders>
              <w:top w:val="single" w:sz="8" w:space="0" w:color="FFFFFF"/>
              <w:left w:val="single" w:sz="8" w:space="0" w:color="FFFFFF"/>
              <w:bottom w:val="single" w:sz="8" w:space="0" w:color="FFFFFF"/>
              <w:right w:val="single" w:sz="8" w:space="0" w:color="FFFFFF"/>
            </w:tcBorders>
            <w:shd w:val="clear" w:color="auto" w:fill="E9F1F5"/>
          </w:tcPr>
          <w:p w14:paraId="2AC5E285" w14:textId="77777777" w:rsidR="00C359C9" w:rsidRDefault="00C359C9" w:rsidP="003D4C98">
            <w:pPr>
              <w:jc w:val="left"/>
              <w:rPr>
                <w:color w:val="000000"/>
                <w:szCs w:val="20"/>
              </w:rPr>
            </w:pPr>
            <w:proofErr w:type="spellStart"/>
            <w:r>
              <w:rPr>
                <w:color w:val="000000"/>
                <w:szCs w:val="20"/>
              </w:rPr>
              <w:t>OpenSWATH</w:t>
            </w:r>
            <w:proofErr w:type="spellEnd"/>
            <w:r>
              <w:rPr>
                <w:color w:val="000000"/>
                <w:szCs w:val="20"/>
              </w:rPr>
              <w:t>用于大规模</w:t>
            </w:r>
            <w:r>
              <w:rPr>
                <w:color w:val="000000"/>
                <w:szCs w:val="20"/>
              </w:rPr>
              <w:t>SWATH</w:t>
            </w:r>
            <w:r>
              <w:rPr>
                <w:color w:val="000000"/>
                <w:szCs w:val="20"/>
              </w:rPr>
              <w:t>数据分析</w:t>
            </w:r>
          </w:p>
          <w:p w14:paraId="048FE2D5" w14:textId="77777777" w:rsidR="00C359C9" w:rsidRDefault="00C359C9" w:rsidP="003D4C98">
            <w:pPr>
              <w:jc w:val="left"/>
              <w:rPr>
                <w:color w:val="000000"/>
                <w:szCs w:val="20"/>
              </w:rPr>
            </w:pPr>
            <w:proofErr w:type="spellStart"/>
            <w:r>
              <w:rPr>
                <w:color w:val="000000"/>
                <w:szCs w:val="20"/>
              </w:rPr>
              <w:t>OpenSWATH</w:t>
            </w:r>
            <w:proofErr w:type="spellEnd"/>
            <w:r>
              <w:rPr>
                <w:color w:val="000000"/>
                <w:szCs w:val="20"/>
              </w:rPr>
              <w:t xml:space="preserve"> for large-scale SWATH analysis</w:t>
            </w:r>
          </w:p>
        </w:tc>
      </w:tr>
      <w:tr w:rsidR="00C359C9" w14:paraId="401526FF"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09165F4D" w14:textId="77777777" w:rsidR="00C359C9" w:rsidRDefault="00C359C9" w:rsidP="003D4C98">
            <w:pPr>
              <w:jc w:val="left"/>
              <w:rPr>
                <w:b/>
                <w:bCs/>
                <w:color w:val="FFFFFF" w:themeColor="background1"/>
                <w:sz w:val="16"/>
                <w:szCs w:val="20"/>
              </w:rPr>
            </w:pPr>
            <w:r>
              <w:rPr>
                <w:b/>
                <w:bCs/>
                <w:color w:val="FFFFFF" w:themeColor="background1"/>
                <w:sz w:val="16"/>
                <w:szCs w:val="20"/>
              </w:rPr>
              <w:t>1</w:t>
            </w:r>
            <w:r>
              <w:rPr>
                <w:rFonts w:hint="eastAsia"/>
                <w:b/>
                <w:bCs/>
                <w:color w:val="FFFFFF" w:themeColor="background1"/>
                <w:sz w:val="16"/>
                <w:szCs w:val="20"/>
              </w:rPr>
              <w:t>3</w:t>
            </w:r>
            <w:r>
              <w:rPr>
                <w:b/>
                <w:bCs/>
                <w:color w:val="FFFFFF" w:themeColor="background1"/>
                <w:sz w:val="16"/>
                <w:szCs w:val="20"/>
              </w:rPr>
              <w:t>:10-13:3</w:t>
            </w:r>
            <w:r>
              <w:rPr>
                <w:rFonts w:hint="eastAsia"/>
                <w:b/>
                <w:bCs/>
                <w:color w:val="FFFFFF" w:themeColor="background1"/>
                <w:sz w:val="16"/>
                <w:szCs w:val="20"/>
              </w:rPr>
              <w:t>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3A52B835" w14:textId="77777777" w:rsidR="00C359C9" w:rsidRDefault="00C359C9" w:rsidP="003D4C98">
            <w:pPr>
              <w:jc w:val="left"/>
              <w:rPr>
                <w:color w:val="000000"/>
                <w:szCs w:val="20"/>
              </w:rPr>
            </w:pPr>
            <w:r>
              <w:rPr>
                <w:color w:val="000000"/>
                <w:szCs w:val="20"/>
              </w:rPr>
              <w:t>朱天生</w:t>
            </w:r>
          </w:p>
          <w:p w14:paraId="12719BAE" w14:textId="77777777" w:rsidR="00C359C9" w:rsidRDefault="00C359C9" w:rsidP="003D4C98">
            <w:pPr>
              <w:jc w:val="left"/>
              <w:rPr>
                <w:color w:val="000000"/>
                <w:szCs w:val="20"/>
              </w:rPr>
            </w:pPr>
            <w:proofErr w:type="spellStart"/>
            <w:r>
              <w:rPr>
                <w:color w:val="000000"/>
                <w:szCs w:val="20"/>
              </w:rPr>
              <w:t>Tiansheng</w:t>
            </w:r>
            <w:proofErr w:type="spellEnd"/>
            <w:r>
              <w:rPr>
                <w:color w:val="000000"/>
                <w:szCs w:val="20"/>
              </w:rPr>
              <w:t xml:space="preserve"> Zhu</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2B6E0E32" w14:textId="77777777" w:rsidR="00C359C9" w:rsidRDefault="00C359C9" w:rsidP="003D4C98">
            <w:pPr>
              <w:jc w:val="left"/>
              <w:rPr>
                <w:color w:val="000000"/>
                <w:szCs w:val="20"/>
              </w:rPr>
            </w:pPr>
            <w:r>
              <w:rPr>
                <w:color w:val="000000"/>
                <w:szCs w:val="20"/>
              </w:rPr>
              <w:t>Docker</w:t>
            </w:r>
            <w:r>
              <w:rPr>
                <w:color w:val="000000"/>
                <w:szCs w:val="20"/>
              </w:rPr>
              <w:t>环境下运行</w:t>
            </w:r>
            <w:proofErr w:type="spellStart"/>
            <w:r>
              <w:rPr>
                <w:color w:val="000000"/>
                <w:szCs w:val="20"/>
              </w:rPr>
              <w:t>OpenSWATH</w:t>
            </w:r>
            <w:proofErr w:type="spellEnd"/>
          </w:p>
          <w:p w14:paraId="38235F8B" w14:textId="77777777" w:rsidR="00C359C9" w:rsidRDefault="00C359C9" w:rsidP="003D4C98">
            <w:pPr>
              <w:jc w:val="left"/>
              <w:rPr>
                <w:color w:val="000000"/>
                <w:szCs w:val="20"/>
              </w:rPr>
            </w:pPr>
            <w:r>
              <w:rPr>
                <w:color w:val="000000"/>
                <w:szCs w:val="20"/>
              </w:rPr>
              <w:t xml:space="preserve">Running </w:t>
            </w:r>
            <w:proofErr w:type="spellStart"/>
            <w:r>
              <w:rPr>
                <w:color w:val="000000"/>
                <w:szCs w:val="20"/>
              </w:rPr>
              <w:t>OpenSWATH</w:t>
            </w:r>
            <w:proofErr w:type="spellEnd"/>
            <w:r>
              <w:rPr>
                <w:color w:val="000000"/>
                <w:szCs w:val="20"/>
              </w:rPr>
              <w:t xml:space="preserve"> using </w:t>
            </w:r>
            <w:proofErr w:type="spellStart"/>
            <w:r>
              <w:rPr>
                <w:color w:val="000000"/>
                <w:szCs w:val="20"/>
              </w:rPr>
              <w:t>Guomics</w:t>
            </w:r>
            <w:proofErr w:type="spellEnd"/>
            <w:r>
              <w:rPr>
                <w:color w:val="000000"/>
                <w:szCs w:val="20"/>
              </w:rPr>
              <w:t>-Docker</w:t>
            </w:r>
          </w:p>
        </w:tc>
      </w:tr>
      <w:tr w:rsidR="00C359C9" w14:paraId="4B8716FD" w14:textId="77777777" w:rsidTr="003D4C98">
        <w:trPr>
          <w:trHeight w:val="90"/>
        </w:trPr>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0685D3C4" w14:textId="77777777" w:rsidR="00C359C9" w:rsidRDefault="00C359C9" w:rsidP="003D4C98">
            <w:pPr>
              <w:jc w:val="left"/>
              <w:rPr>
                <w:b/>
                <w:bCs/>
                <w:color w:val="FFFFFF" w:themeColor="background1"/>
                <w:sz w:val="16"/>
                <w:szCs w:val="20"/>
              </w:rPr>
            </w:pPr>
            <w:r>
              <w:rPr>
                <w:b/>
                <w:bCs/>
                <w:color w:val="FFFFFF" w:themeColor="background1"/>
                <w:sz w:val="16"/>
                <w:szCs w:val="20"/>
              </w:rPr>
              <w:t>13:30-14:00</w:t>
            </w:r>
          </w:p>
        </w:tc>
        <w:tc>
          <w:tcPr>
            <w:tcW w:w="2010" w:type="dxa"/>
            <w:tcBorders>
              <w:top w:val="single" w:sz="8" w:space="0" w:color="FFFFFF"/>
              <w:left w:val="single" w:sz="8" w:space="0" w:color="FFFFFF"/>
              <w:bottom w:val="single" w:sz="8" w:space="0" w:color="FFFFFF"/>
              <w:right w:val="single" w:sz="8" w:space="0" w:color="FFFFFF"/>
            </w:tcBorders>
            <w:shd w:val="clear" w:color="auto" w:fill="E9F1F5"/>
          </w:tcPr>
          <w:p w14:paraId="5719B27C" w14:textId="77777777" w:rsidR="00C359C9" w:rsidRDefault="00C359C9" w:rsidP="003D4C98">
            <w:pPr>
              <w:jc w:val="left"/>
              <w:rPr>
                <w:color w:val="000000"/>
                <w:szCs w:val="20"/>
              </w:rPr>
            </w:pPr>
            <w:r>
              <w:rPr>
                <w:color w:val="000000"/>
                <w:szCs w:val="20"/>
              </w:rPr>
              <w:t xml:space="preserve">Hannes </w:t>
            </w:r>
            <w:proofErr w:type="spellStart"/>
            <w:r>
              <w:rPr>
                <w:color w:val="000000"/>
                <w:szCs w:val="20"/>
              </w:rPr>
              <w:t>Roest</w:t>
            </w:r>
            <w:proofErr w:type="spellEnd"/>
          </w:p>
        </w:tc>
        <w:tc>
          <w:tcPr>
            <w:tcW w:w="5177" w:type="dxa"/>
            <w:tcBorders>
              <w:top w:val="single" w:sz="8" w:space="0" w:color="FFFFFF"/>
              <w:left w:val="single" w:sz="8" w:space="0" w:color="FFFFFF"/>
              <w:bottom w:val="single" w:sz="8" w:space="0" w:color="FFFFFF"/>
              <w:right w:val="single" w:sz="8" w:space="0" w:color="FFFFFF"/>
            </w:tcBorders>
            <w:shd w:val="clear" w:color="auto" w:fill="E9F1F5"/>
          </w:tcPr>
          <w:p w14:paraId="0FE1264D" w14:textId="77777777" w:rsidR="00C359C9" w:rsidRDefault="00C359C9" w:rsidP="003D4C98">
            <w:pPr>
              <w:jc w:val="left"/>
              <w:rPr>
                <w:color w:val="000000"/>
                <w:szCs w:val="20"/>
              </w:rPr>
            </w:pPr>
            <w:r>
              <w:rPr>
                <w:color w:val="000000"/>
                <w:szCs w:val="20"/>
              </w:rPr>
              <w:t>IPF</w:t>
            </w:r>
            <w:r>
              <w:rPr>
                <w:color w:val="000000"/>
                <w:szCs w:val="20"/>
              </w:rPr>
              <w:t>用于分析</w:t>
            </w:r>
            <w:r>
              <w:rPr>
                <w:color w:val="000000"/>
                <w:szCs w:val="20"/>
              </w:rPr>
              <w:t>SWATH</w:t>
            </w:r>
            <w:r>
              <w:rPr>
                <w:color w:val="000000"/>
                <w:szCs w:val="20"/>
              </w:rPr>
              <w:t>数据产生的翻译后修饰及蛋白剪</w:t>
            </w:r>
            <w:r>
              <w:rPr>
                <w:color w:val="000000"/>
                <w:szCs w:val="20"/>
              </w:rPr>
              <w:lastRenderedPageBreak/>
              <w:t>切体</w:t>
            </w:r>
          </w:p>
        </w:tc>
      </w:tr>
      <w:tr w:rsidR="00C359C9" w14:paraId="7E7E01CD"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1889B889" w14:textId="77777777" w:rsidR="00C359C9" w:rsidRDefault="00C359C9" w:rsidP="003D4C98">
            <w:pPr>
              <w:jc w:val="left"/>
              <w:rPr>
                <w:b/>
                <w:bCs/>
                <w:color w:val="FFFFFF" w:themeColor="background1"/>
                <w:sz w:val="16"/>
                <w:szCs w:val="20"/>
              </w:rPr>
            </w:pPr>
            <w:r>
              <w:rPr>
                <w:b/>
                <w:bCs/>
                <w:color w:val="FFFFFF" w:themeColor="background1"/>
                <w:sz w:val="16"/>
                <w:szCs w:val="20"/>
              </w:rPr>
              <w:lastRenderedPageBreak/>
              <w:t>14:00-1</w:t>
            </w:r>
            <w:r>
              <w:rPr>
                <w:rFonts w:hint="eastAsia"/>
                <w:b/>
                <w:bCs/>
                <w:color w:val="FFFFFF" w:themeColor="background1"/>
                <w:sz w:val="16"/>
                <w:szCs w:val="20"/>
              </w:rPr>
              <w:t>4</w:t>
            </w:r>
            <w:r>
              <w:rPr>
                <w:b/>
                <w:bCs/>
                <w:color w:val="FFFFFF" w:themeColor="background1"/>
                <w:sz w:val="16"/>
                <w:szCs w:val="20"/>
              </w:rPr>
              <w:t>:40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76792453" w14:textId="77777777" w:rsidR="00C359C9" w:rsidRDefault="00C359C9" w:rsidP="003D4C98">
            <w:pPr>
              <w:jc w:val="left"/>
              <w:rPr>
                <w:color w:val="000000"/>
                <w:szCs w:val="20"/>
              </w:rPr>
            </w:pPr>
            <w:r>
              <w:rPr>
                <w:color w:val="000000"/>
                <w:szCs w:val="20"/>
              </w:rPr>
              <w:t>Brian Searle</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20738C13" w14:textId="77777777" w:rsidR="00C359C9" w:rsidRDefault="00C359C9" w:rsidP="003D4C98">
            <w:pPr>
              <w:jc w:val="left"/>
              <w:rPr>
                <w:color w:val="000000"/>
                <w:szCs w:val="20"/>
              </w:rPr>
            </w:pPr>
            <w:proofErr w:type="spellStart"/>
            <w:r>
              <w:rPr>
                <w:color w:val="333333"/>
                <w:szCs w:val="20"/>
              </w:rPr>
              <w:t>EncyclopeDIA</w:t>
            </w:r>
            <w:proofErr w:type="spellEnd"/>
            <w:r>
              <w:rPr>
                <w:color w:val="000000"/>
                <w:szCs w:val="20"/>
              </w:rPr>
              <w:t>分析</w:t>
            </w:r>
            <w:r>
              <w:rPr>
                <w:color w:val="000000"/>
                <w:szCs w:val="20"/>
              </w:rPr>
              <w:t>SWATH</w:t>
            </w:r>
            <w:r>
              <w:rPr>
                <w:color w:val="000000"/>
                <w:szCs w:val="20"/>
              </w:rPr>
              <w:t>数据</w:t>
            </w:r>
          </w:p>
          <w:p w14:paraId="0BD17B90" w14:textId="77777777" w:rsidR="00C359C9" w:rsidRDefault="00C359C9" w:rsidP="003D4C98">
            <w:pPr>
              <w:jc w:val="left"/>
              <w:rPr>
                <w:color w:val="000000"/>
                <w:szCs w:val="20"/>
              </w:rPr>
            </w:pPr>
            <w:proofErr w:type="spellStart"/>
            <w:r>
              <w:rPr>
                <w:color w:val="000000"/>
                <w:szCs w:val="20"/>
              </w:rPr>
              <w:t>EncyclopeDIA</w:t>
            </w:r>
            <w:proofErr w:type="spellEnd"/>
            <w:r>
              <w:rPr>
                <w:color w:val="000000"/>
                <w:szCs w:val="20"/>
              </w:rPr>
              <w:t xml:space="preserve"> for SWATH data analysis</w:t>
            </w:r>
          </w:p>
        </w:tc>
      </w:tr>
      <w:tr w:rsidR="00C359C9" w14:paraId="41244FFE"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4318020B" w14:textId="77777777" w:rsidR="00C359C9" w:rsidRDefault="00C359C9" w:rsidP="003D4C98">
            <w:pPr>
              <w:jc w:val="left"/>
              <w:rPr>
                <w:b/>
                <w:bCs/>
                <w:color w:val="FFFFFF" w:themeColor="background1"/>
                <w:sz w:val="16"/>
                <w:szCs w:val="20"/>
              </w:rPr>
            </w:pPr>
            <w:r>
              <w:rPr>
                <w:rFonts w:hint="eastAsia"/>
                <w:b/>
                <w:bCs/>
                <w:color w:val="FFFFFF" w:themeColor="background1"/>
                <w:sz w:val="16"/>
                <w:szCs w:val="20"/>
              </w:rPr>
              <w:t>14:</w:t>
            </w:r>
            <w:r>
              <w:rPr>
                <w:b/>
                <w:bCs/>
                <w:color w:val="FFFFFF" w:themeColor="background1"/>
                <w:sz w:val="16"/>
                <w:szCs w:val="20"/>
              </w:rPr>
              <w:t>4</w:t>
            </w:r>
            <w:r>
              <w:rPr>
                <w:rFonts w:hint="eastAsia"/>
                <w:b/>
                <w:bCs/>
                <w:color w:val="FFFFFF" w:themeColor="background1"/>
                <w:sz w:val="16"/>
                <w:szCs w:val="20"/>
              </w:rPr>
              <w:t>0-</w:t>
            </w:r>
            <w:r>
              <w:rPr>
                <w:b/>
                <w:bCs/>
                <w:color w:val="FFFFFF" w:themeColor="background1"/>
                <w:sz w:val="16"/>
                <w:szCs w:val="20"/>
              </w:rPr>
              <w:t>15:10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0B13417B" w14:textId="77777777" w:rsidR="00C359C9" w:rsidRDefault="00C359C9" w:rsidP="003D4C98">
            <w:pPr>
              <w:jc w:val="left"/>
              <w:rPr>
                <w:color w:val="000000"/>
                <w:szCs w:val="20"/>
              </w:rPr>
            </w:pPr>
            <w:proofErr w:type="gramStart"/>
            <w:r>
              <w:rPr>
                <w:rFonts w:hint="eastAsia"/>
                <w:color w:val="000000"/>
                <w:szCs w:val="20"/>
              </w:rPr>
              <w:t>沈诚频</w:t>
            </w:r>
            <w:proofErr w:type="gramEnd"/>
          </w:p>
          <w:p w14:paraId="7CC3CB38" w14:textId="77777777" w:rsidR="00C359C9" w:rsidRDefault="00C359C9" w:rsidP="003D4C98">
            <w:pPr>
              <w:jc w:val="left"/>
              <w:rPr>
                <w:color w:val="000000"/>
                <w:szCs w:val="20"/>
              </w:rPr>
            </w:pPr>
            <w:proofErr w:type="spellStart"/>
            <w:r>
              <w:rPr>
                <w:rFonts w:hint="eastAsia"/>
                <w:color w:val="000000"/>
                <w:szCs w:val="20"/>
              </w:rPr>
              <w:t>Chenpin</w:t>
            </w:r>
            <w:proofErr w:type="spellEnd"/>
            <w:r>
              <w:rPr>
                <w:color w:val="000000"/>
                <w:szCs w:val="20"/>
              </w:rPr>
              <w:t xml:space="preserve"> </w:t>
            </w:r>
            <w:r>
              <w:rPr>
                <w:rFonts w:hint="eastAsia"/>
                <w:color w:val="000000"/>
                <w:szCs w:val="20"/>
              </w:rPr>
              <w:t>Shen</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7E5824BE" w14:textId="77777777" w:rsidR="00C359C9" w:rsidRDefault="00C359C9" w:rsidP="003D4C98">
            <w:pPr>
              <w:jc w:val="left"/>
              <w:rPr>
                <w:color w:val="333333"/>
                <w:szCs w:val="20"/>
              </w:rPr>
            </w:pPr>
            <w:r>
              <w:rPr>
                <w:rFonts w:hint="eastAsia"/>
                <w:color w:val="333333"/>
                <w:szCs w:val="20"/>
              </w:rPr>
              <w:t>用</w:t>
            </w:r>
            <w:proofErr w:type="spellStart"/>
            <w:r>
              <w:rPr>
                <w:color w:val="333333"/>
                <w:szCs w:val="20"/>
              </w:rPr>
              <w:t>Spectronaut</w:t>
            </w:r>
            <w:proofErr w:type="spellEnd"/>
            <w:r>
              <w:rPr>
                <w:rFonts w:hint="eastAsia"/>
                <w:color w:val="333333"/>
                <w:szCs w:val="20"/>
              </w:rPr>
              <w:t>做</w:t>
            </w:r>
            <w:r>
              <w:rPr>
                <w:color w:val="333333"/>
                <w:szCs w:val="20"/>
              </w:rPr>
              <w:t>SWATH</w:t>
            </w:r>
            <w:r>
              <w:rPr>
                <w:rFonts w:hint="eastAsia"/>
                <w:color w:val="333333"/>
                <w:szCs w:val="20"/>
              </w:rPr>
              <w:t>数据分析</w:t>
            </w:r>
          </w:p>
          <w:p w14:paraId="1686818A" w14:textId="77777777" w:rsidR="00C359C9" w:rsidRDefault="00C359C9" w:rsidP="003D4C98">
            <w:pPr>
              <w:jc w:val="left"/>
              <w:rPr>
                <w:color w:val="333333"/>
                <w:szCs w:val="20"/>
              </w:rPr>
            </w:pPr>
            <w:proofErr w:type="spellStart"/>
            <w:r>
              <w:rPr>
                <w:rFonts w:hint="eastAsia"/>
                <w:color w:val="333333"/>
                <w:szCs w:val="20"/>
              </w:rPr>
              <w:t>Spectronaut</w:t>
            </w:r>
            <w:proofErr w:type="spellEnd"/>
            <w:r>
              <w:rPr>
                <w:color w:val="333333"/>
                <w:szCs w:val="20"/>
              </w:rPr>
              <w:t xml:space="preserve"> for SWATH analysis</w:t>
            </w:r>
          </w:p>
        </w:tc>
      </w:tr>
      <w:tr w:rsidR="00C359C9" w14:paraId="548903B0"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92D050"/>
          </w:tcPr>
          <w:p w14:paraId="291D9A58" w14:textId="77777777" w:rsidR="00C359C9" w:rsidRDefault="00C359C9" w:rsidP="003D4C98">
            <w:pPr>
              <w:jc w:val="left"/>
              <w:rPr>
                <w:b/>
                <w:bCs/>
                <w:color w:val="FFFFFF" w:themeColor="background1"/>
                <w:sz w:val="16"/>
                <w:szCs w:val="20"/>
              </w:rPr>
            </w:pPr>
            <w:r>
              <w:rPr>
                <w:rFonts w:hint="eastAsia"/>
                <w:b/>
                <w:bCs/>
                <w:color w:val="FFFFFF" w:themeColor="background1"/>
                <w:sz w:val="16"/>
                <w:szCs w:val="20"/>
              </w:rPr>
              <w:t>1</w:t>
            </w:r>
            <w:r>
              <w:rPr>
                <w:b/>
                <w:bCs/>
                <w:color w:val="FFFFFF" w:themeColor="background1"/>
                <w:sz w:val="16"/>
                <w:szCs w:val="20"/>
              </w:rPr>
              <w:t>5:10-15-20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92D050"/>
          </w:tcPr>
          <w:p w14:paraId="6FB6D7FD" w14:textId="77777777" w:rsidR="00C359C9" w:rsidRDefault="00C359C9" w:rsidP="003D4C98">
            <w:pPr>
              <w:jc w:val="center"/>
              <w:rPr>
                <w:color w:val="333333"/>
                <w:szCs w:val="20"/>
              </w:rPr>
            </w:pPr>
            <w:r w:rsidRPr="00212B1E">
              <w:rPr>
                <w:rFonts w:hint="eastAsia"/>
                <w:b/>
                <w:bCs/>
                <w:color w:val="000000"/>
                <w:szCs w:val="20"/>
              </w:rPr>
              <w:t>C</w:t>
            </w:r>
            <w:r w:rsidRPr="00212B1E">
              <w:rPr>
                <w:b/>
                <w:bCs/>
                <w:color w:val="000000"/>
                <w:szCs w:val="20"/>
              </w:rPr>
              <w:t>offee</w:t>
            </w:r>
          </w:p>
        </w:tc>
      </w:tr>
      <w:tr w:rsidR="00C359C9" w14:paraId="62E2D524"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275F5DAB" w14:textId="77777777" w:rsidR="00C359C9" w:rsidRDefault="00C359C9" w:rsidP="003D4C98">
            <w:pPr>
              <w:jc w:val="left"/>
              <w:rPr>
                <w:b/>
                <w:bCs/>
                <w:color w:val="FFFFFF" w:themeColor="background1"/>
                <w:sz w:val="16"/>
                <w:szCs w:val="20"/>
              </w:rPr>
            </w:pPr>
            <w:r>
              <w:rPr>
                <w:b/>
                <w:bCs/>
                <w:color w:val="FFFFFF" w:themeColor="background1"/>
                <w:sz w:val="16"/>
                <w:szCs w:val="20"/>
              </w:rPr>
              <w:t>15:20-15:50</w:t>
            </w:r>
          </w:p>
        </w:tc>
        <w:tc>
          <w:tcPr>
            <w:tcW w:w="2010" w:type="dxa"/>
            <w:tcBorders>
              <w:top w:val="single" w:sz="8" w:space="0" w:color="FFFFFF"/>
              <w:left w:val="single" w:sz="8" w:space="0" w:color="FFFFFF"/>
              <w:bottom w:val="single" w:sz="8" w:space="0" w:color="FFFFFF"/>
              <w:right w:val="single" w:sz="8" w:space="0" w:color="FFFFFF"/>
            </w:tcBorders>
            <w:shd w:val="clear" w:color="auto" w:fill="E9F1F5"/>
          </w:tcPr>
          <w:p w14:paraId="10991DB9" w14:textId="77777777" w:rsidR="00C359C9" w:rsidRDefault="00C359C9" w:rsidP="003D4C98">
            <w:pPr>
              <w:jc w:val="left"/>
              <w:rPr>
                <w:color w:val="000000"/>
                <w:szCs w:val="20"/>
              </w:rPr>
            </w:pPr>
            <w:r>
              <w:rPr>
                <w:color w:val="000000"/>
                <w:szCs w:val="20"/>
              </w:rPr>
              <w:t>陆妙善</w:t>
            </w:r>
          </w:p>
          <w:p w14:paraId="5D160950" w14:textId="77777777" w:rsidR="00C359C9" w:rsidRDefault="00C359C9" w:rsidP="003D4C98">
            <w:pPr>
              <w:jc w:val="left"/>
              <w:rPr>
                <w:color w:val="000000"/>
                <w:szCs w:val="20"/>
              </w:rPr>
            </w:pPr>
            <w:proofErr w:type="spellStart"/>
            <w:r>
              <w:rPr>
                <w:color w:val="000000"/>
                <w:szCs w:val="20"/>
              </w:rPr>
              <w:t>Miaoshan</w:t>
            </w:r>
            <w:proofErr w:type="spellEnd"/>
            <w:r>
              <w:rPr>
                <w:color w:val="000000"/>
                <w:szCs w:val="20"/>
              </w:rPr>
              <w:t xml:space="preserve"> Lu</w:t>
            </w:r>
          </w:p>
        </w:tc>
        <w:tc>
          <w:tcPr>
            <w:tcW w:w="5177" w:type="dxa"/>
            <w:tcBorders>
              <w:top w:val="single" w:sz="8" w:space="0" w:color="FFFFFF"/>
              <w:left w:val="single" w:sz="8" w:space="0" w:color="FFFFFF"/>
              <w:bottom w:val="single" w:sz="8" w:space="0" w:color="FFFFFF"/>
              <w:right w:val="single" w:sz="8" w:space="0" w:color="FFFFFF"/>
            </w:tcBorders>
            <w:shd w:val="clear" w:color="auto" w:fill="E9F1F5"/>
          </w:tcPr>
          <w:p w14:paraId="31702A5D" w14:textId="77777777" w:rsidR="00C359C9" w:rsidRDefault="00C359C9" w:rsidP="003D4C98">
            <w:pPr>
              <w:jc w:val="left"/>
              <w:rPr>
                <w:color w:val="000000"/>
                <w:szCs w:val="20"/>
              </w:rPr>
            </w:pPr>
            <w:proofErr w:type="spellStart"/>
            <w:r>
              <w:rPr>
                <w:color w:val="000000"/>
                <w:szCs w:val="20"/>
              </w:rPr>
              <w:t>propro</w:t>
            </w:r>
            <w:proofErr w:type="spellEnd"/>
            <w:r>
              <w:rPr>
                <w:color w:val="000000"/>
                <w:szCs w:val="20"/>
              </w:rPr>
              <w:t>分析</w:t>
            </w:r>
            <w:r>
              <w:rPr>
                <w:color w:val="000000"/>
                <w:szCs w:val="20"/>
              </w:rPr>
              <w:t>SWATH</w:t>
            </w:r>
            <w:r>
              <w:rPr>
                <w:color w:val="000000"/>
                <w:szCs w:val="20"/>
              </w:rPr>
              <w:t>数据</w:t>
            </w:r>
          </w:p>
          <w:p w14:paraId="371605A1" w14:textId="77777777" w:rsidR="00C359C9" w:rsidRDefault="00C359C9" w:rsidP="003D4C98">
            <w:pPr>
              <w:jc w:val="left"/>
              <w:rPr>
                <w:color w:val="000000"/>
                <w:szCs w:val="20"/>
              </w:rPr>
            </w:pPr>
            <w:proofErr w:type="spellStart"/>
            <w:r>
              <w:rPr>
                <w:color w:val="000000"/>
                <w:szCs w:val="20"/>
              </w:rPr>
              <w:t>propro</w:t>
            </w:r>
            <w:proofErr w:type="spellEnd"/>
            <w:r>
              <w:rPr>
                <w:color w:val="000000"/>
                <w:szCs w:val="20"/>
              </w:rPr>
              <w:t xml:space="preserve"> for SWATH data analysis</w:t>
            </w:r>
          </w:p>
        </w:tc>
      </w:tr>
      <w:tr w:rsidR="00C359C9" w14:paraId="276F77C2"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3317B63F" w14:textId="77777777" w:rsidR="00C359C9" w:rsidRDefault="00C359C9" w:rsidP="003D4C98">
            <w:pPr>
              <w:jc w:val="left"/>
              <w:rPr>
                <w:b/>
                <w:bCs/>
                <w:color w:val="FFFFFF" w:themeColor="background1"/>
                <w:sz w:val="16"/>
                <w:szCs w:val="20"/>
              </w:rPr>
            </w:pPr>
            <w:r>
              <w:rPr>
                <w:b/>
                <w:bCs/>
                <w:color w:val="FFFFFF" w:themeColor="background1"/>
                <w:sz w:val="16"/>
                <w:szCs w:val="20"/>
              </w:rPr>
              <w:t>15:50-16:05</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2FB76581" w14:textId="77777777" w:rsidR="00C359C9" w:rsidRDefault="00C359C9" w:rsidP="003D4C98">
            <w:pPr>
              <w:jc w:val="left"/>
              <w:rPr>
                <w:color w:val="000000"/>
                <w:szCs w:val="20"/>
              </w:rPr>
            </w:pPr>
            <w:r>
              <w:rPr>
                <w:color w:val="000000"/>
                <w:szCs w:val="20"/>
              </w:rPr>
              <w:t>王瑞敏</w:t>
            </w:r>
          </w:p>
          <w:p w14:paraId="29BDDECE" w14:textId="77777777" w:rsidR="00C359C9" w:rsidRDefault="00C359C9" w:rsidP="003D4C98">
            <w:pPr>
              <w:jc w:val="left"/>
              <w:rPr>
                <w:color w:val="000000"/>
                <w:szCs w:val="20"/>
              </w:rPr>
            </w:pPr>
            <w:proofErr w:type="spellStart"/>
            <w:r>
              <w:rPr>
                <w:color w:val="000000"/>
                <w:szCs w:val="20"/>
              </w:rPr>
              <w:t>Ruimin</w:t>
            </w:r>
            <w:proofErr w:type="spellEnd"/>
            <w:r>
              <w:rPr>
                <w:color w:val="000000"/>
                <w:szCs w:val="20"/>
              </w:rPr>
              <w:t xml:space="preserve"> Wang</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74194F9D" w14:textId="77777777" w:rsidR="00C359C9" w:rsidRDefault="00C359C9" w:rsidP="003D4C98">
            <w:pPr>
              <w:jc w:val="left"/>
              <w:rPr>
                <w:color w:val="000000"/>
                <w:szCs w:val="20"/>
              </w:rPr>
            </w:pPr>
            <w:proofErr w:type="spellStart"/>
            <w:r>
              <w:rPr>
                <w:color w:val="000000"/>
                <w:szCs w:val="20"/>
              </w:rPr>
              <w:t>propro</w:t>
            </w:r>
            <w:proofErr w:type="spellEnd"/>
            <w:r>
              <w:rPr>
                <w:color w:val="000000"/>
                <w:szCs w:val="20"/>
              </w:rPr>
              <w:t>分析</w:t>
            </w:r>
            <w:r>
              <w:rPr>
                <w:color w:val="000000"/>
                <w:szCs w:val="20"/>
              </w:rPr>
              <w:t>MRM</w:t>
            </w:r>
            <w:r>
              <w:rPr>
                <w:color w:val="000000"/>
                <w:szCs w:val="20"/>
                <w:vertAlign w:val="superscript"/>
              </w:rPr>
              <w:t>HR</w:t>
            </w:r>
            <w:r>
              <w:rPr>
                <w:color w:val="000000"/>
                <w:szCs w:val="20"/>
              </w:rPr>
              <w:t>数据</w:t>
            </w:r>
          </w:p>
          <w:p w14:paraId="0A101E85" w14:textId="77777777" w:rsidR="00C359C9" w:rsidRDefault="00C359C9" w:rsidP="003D4C98">
            <w:pPr>
              <w:jc w:val="left"/>
              <w:rPr>
                <w:color w:val="000000"/>
                <w:szCs w:val="20"/>
              </w:rPr>
            </w:pPr>
            <w:proofErr w:type="spellStart"/>
            <w:r>
              <w:rPr>
                <w:color w:val="000000"/>
                <w:szCs w:val="20"/>
              </w:rPr>
              <w:t>propro</w:t>
            </w:r>
            <w:proofErr w:type="spellEnd"/>
            <w:r>
              <w:rPr>
                <w:color w:val="000000"/>
                <w:szCs w:val="20"/>
              </w:rPr>
              <w:t xml:space="preserve"> for MRM</w:t>
            </w:r>
            <w:r>
              <w:rPr>
                <w:color w:val="000000"/>
                <w:szCs w:val="20"/>
                <w:vertAlign w:val="superscript"/>
              </w:rPr>
              <w:t>HR</w:t>
            </w:r>
            <w:r>
              <w:rPr>
                <w:color w:val="000000"/>
                <w:szCs w:val="20"/>
              </w:rPr>
              <w:t xml:space="preserve"> data analysis</w:t>
            </w:r>
          </w:p>
        </w:tc>
      </w:tr>
      <w:tr w:rsidR="00C359C9" w14:paraId="0E73AF56"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C00000"/>
          </w:tcPr>
          <w:p w14:paraId="7A522417" w14:textId="77777777" w:rsidR="00C359C9" w:rsidRDefault="00C359C9" w:rsidP="003D4C98">
            <w:pPr>
              <w:jc w:val="left"/>
              <w:rPr>
                <w:b/>
                <w:bCs/>
                <w:color w:val="FFFFFF" w:themeColor="background1"/>
                <w:sz w:val="16"/>
                <w:szCs w:val="20"/>
              </w:rPr>
            </w:pP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F0DBD9"/>
          </w:tcPr>
          <w:p w14:paraId="3C3F85A9" w14:textId="77777777" w:rsidR="00C359C9" w:rsidRDefault="00C359C9" w:rsidP="003D4C98">
            <w:pPr>
              <w:jc w:val="left"/>
              <w:rPr>
                <w:b/>
                <w:color w:val="C00000"/>
                <w:szCs w:val="20"/>
              </w:rPr>
            </w:pPr>
            <w:r>
              <w:rPr>
                <w:b/>
                <w:color w:val="C00000"/>
                <w:szCs w:val="20"/>
              </w:rPr>
              <w:t>SWATH</w:t>
            </w:r>
            <w:r>
              <w:rPr>
                <w:b/>
                <w:color w:val="C00000"/>
                <w:szCs w:val="20"/>
              </w:rPr>
              <w:t>数据质控</w:t>
            </w:r>
            <w:r>
              <w:rPr>
                <w:b/>
                <w:color w:val="C00000"/>
                <w:szCs w:val="20"/>
              </w:rPr>
              <w:t xml:space="preserve"> </w:t>
            </w:r>
          </w:p>
          <w:p w14:paraId="6BF76F3F" w14:textId="77777777" w:rsidR="00C359C9" w:rsidRDefault="00C359C9" w:rsidP="003D4C98">
            <w:pPr>
              <w:jc w:val="left"/>
              <w:rPr>
                <w:color w:val="000000"/>
                <w:szCs w:val="20"/>
              </w:rPr>
            </w:pPr>
            <w:r>
              <w:rPr>
                <w:b/>
                <w:color w:val="C00000"/>
                <w:szCs w:val="20"/>
              </w:rPr>
              <w:t>QC of SWATH data</w:t>
            </w:r>
          </w:p>
        </w:tc>
      </w:tr>
      <w:tr w:rsidR="00C359C9" w14:paraId="3BBF7985"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071A3C01" w14:textId="77777777" w:rsidR="00C359C9" w:rsidRDefault="00C359C9" w:rsidP="003D4C98">
            <w:pPr>
              <w:jc w:val="left"/>
              <w:rPr>
                <w:b/>
                <w:bCs/>
                <w:color w:val="FFFFFF" w:themeColor="background1"/>
                <w:sz w:val="16"/>
                <w:szCs w:val="20"/>
              </w:rPr>
            </w:pPr>
            <w:r>
              <w:rPr>
                <w:b/>
                <w:bCs/>
                <w:color w:val="FFFFFF" w:themeColor="background1"/>
                <w:sz w:val="16"/>
                <w:szCs w:val="20"/>
              </w:rPr>
              <w:t>16:05-16:35</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147CA9F7" w14:textId="77777777" w:rsidR="00C359C9" w:rsidRDefault="00C359C9" w:rsidP="003D4C98">
            <w:pPr>
              <w:jc w:val="left"/>
              <w:rPr>
                <w:color w:val="000000"/>
                <w:szCs w:val="20"/>
              </w:rPr>
            </w:pPr>
            <w:r>
              <w:rPr>
                <w:color w:val="000000"/>
                <w:szCs w:val="20"/>
              </w:rPr>
              <w:t>陈</w:t>
            </w:r>
            <w:proofErr w:type="gramStart"/>
            <w:r>
              <w:rPr>
                <w:color w:val="000000"/>
                <w:szCs w:val="20"/>
              </w:rPr>
              <w:t>浩</w:t>
            </w:r>
            <w:proofErr w:type="gramEnd"/>
          </w:p>
          <w:p w14:paraId="0D9113AB" w14:textId="77777777" w:rsidR="00C359C9" w:rsidRDefault="00C359C9" w:rsidP="003D4C98">
            <w:pPr>
              <w:jc w:val="left"/>
              <w:rPr>
                <w:color w:val="000000"/>
                <w:szCs w:val="20"/>
              </w:rPr>
            </w:pPr>
            <w:r>
              <w:rPr>
                <w:color w:val="000000"/>
                <w:szCs w:val="20"/>
              </w:rPr>
              <w:t>Hao Chen</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11AC3DAC" w14:textId="77777777" w:rsidR="00C359C9" w:rsidRDefault="00C359C9" w:rsidP="003D4C98">
            <w:pPr>
              <w:jc w:val="left"/>
              <w:rPr>
                <w:color w:val="000000"/>
                <w:szCs w:val="20"/>
              </w:rPr>
            </w:pPr>
            <w:r>
              <w:rPr>
                <w:color w:val="000000"/>
                <w:szCs w:val="20"/>
              </w:rPr>
              <w:t>Linux</w:t>
            </w:r>
            <w:r>
              <w:rPr>
                <w:color w:val="000000"/>
                <w:szCs w:val="20"/>
              </w:rPr>
              <w:t>基础</w:t>
            </w:r>
          </w:p>
          <w:p w14:paraId="17C6ABF4" w14:textId="77777777" w:rsidR="00C359C9" w:rsidRDefault="00C359C9" w:rsidP="003D4C98">
            <w:pPr>
              <w:jc w:val="left"/>
              <w:rPr>
                <w:color w:val="000000"/>
                <w:szCs w:val="20"/>
              </w:rPr>
            </w:pPr>
            <w:r>
              <w:rPr>
                <w:color w:val="000000"/>
                <w:szCs w:val="20"/>
              </w:rPr>
              <w:t>Basics of Linux</w:t>
            </w:r>
          </w:p>
        </w:tc>
      </w:tr>
      <w:tr w:rsidR="00C359C9" w14:paraId="6910D784"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C00000"/>
          </w:tcPr>
          <w:p w14:paraId="3BA5C0E7" w14:textId="77777777" w:rsidR="00C359C9" w:rsidRDefault="00C359C9" w:rsidP="003D4C98">
            <w:pPr>
              <w:jc w:val="left"/>
              <w:rPr>
                <w:b/>
                <w:bCs/>
                <w:color w:val="FFFFFF" w:themeColor="background1"/>
                <w:sz w:val="16"/>
                <w:szCs w:val="20"/>
              </w:rPr>
            </w:pP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F0DBD9"/>
          </w:tcPr>
          <w:p w14:paraId="60E632BC" w14:textId="77777777" w:rsidR="00C359C9" w:rsidRDefault="00C359C9" w:rsidP="003D4C98">
            <w:pPr>
              <w:jc w:val="left"/>
              <w:rPr>
                <w:b/>
                <w:color w:val="C00000"/>
                <w:szCs w:val="20"/>
              </w:rPr>
            </w:pPr>
            <w:r>
              <w:rPr>
                <w:b/>
                <w:color w:val="C00000"/>
                <w:szCs w:val="20"/>
              </w:rPr>
              <w:t>SWATH</w:t>
            </w:r>
            <w:r>
              <w:rPr>
                <w:b/>
                <w:color w:val="C00000"/>
                <w:szCs w:val="20"/>
              </w:rPr>
              <w:t>数据挖掘</w:t>
            </w:r>
            <w:r>
              <w:rPr>
                <w:b/>
                <w:color w:val="C00000"/>
                <w:szCs w:val="20"/>
              </w:rPr>
              <w:t xml:space="preserve"> </w:t>
            </w:r>
          </w:p>
          <w:p w14:paraId="7A3547CF" w14:textId="77777777" w:rsidR="00C359C9" w:rsidRDefault="00C359C9" w:rsidP="003D4C98">
            <w:pPr>
              <w:jc w:val="left"/>
              <w:rPr>
                <w:color w:val="000000"/>
                <w:szCs w:val="20"/>
              </w:rPr>
            </w:pPr>
            <w:r>
              <w:rPr>
                <w:b/>
                <w:color w:val="C00000"/>
                <w:szCs w:val="20"/>
              </w:rPr>
              <w:t>SWATH Data mining</w:t>
            </w:r>
          </w:p>
        </w:tc>
      </w:tr>
      <w:tr w:rsidR="00C359C9" w14:paraId="2ECDE6CB"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4628E4F4" w14:textId="77777777" w:rsidR="00C359C9" w:rsidRDefault="00C359C9" w:rsidP="003D4C98">
            <w:pPr>
              <w:jc w:val="left"/>
              <w:rPr>
                <w:b/>
                <w:bCs/>
                <w:color w:val="FFFFFF" w:themeColor="background1"/>
                <w:sz w:val="16"/>
                <w:szCs w:val="20"/>
              </w:rPr>
            </w:pPr>
            <w:r>
              <w:rPr>
                <w:b/>
                <w:bCs/>
                <w:color w:val="FFFFFF" w:themeColor="background1"/>
                <w:sz w:val="16"/>
                <w:szCs w:val="20"/>
              </w:rPr>
              <w:t>1</w:t>
            </w:r>
            <w:r>
              <w:rPr>
                <w:rFonts w:hint="eastAsia"/>
                <w:b/>
                <w:bCs/>
                <w:color w:val="FFFFFF" w:themeColor="background1"/>
                <w:sz w:val="16"/>
                <w:szCs w:val="20"/>
              </w:rPr>
              <w:t>6</w:t>
            </w:r>
            <w:r>
              <w:rPr>
                <w:b/>
                <w:bCs/>
                <w:color w:val="FFFFFF" w:themeColor="background1"/>
                <w:sz w:val="16"/>
                <w:szCs w:val="20"/>
              </w:rPr>
              <w:t>:35-17:05</w:t>
            </w:r>
          </w:p>
        </w:tc>
        <w:tc>
          <w:tcPr>
            <w:tcW w:w="2010" w:type="dxa"/>
            <w:tcBorders>
              <w:top w:val="single" w:sz="8" w:space="0" w:color="FFFFFF"/>
              <w:left w:val="single" w:sz="8" w:space="0" w:color="FFFFFF"/>
              <w:bottom w:val="single" w:sz="8" w:space="0" w:color="FFFFFF"/>
              <w:right w:val="single" w:sz="8" w:space="0" w:color="FFFFFF"/>
            </w:tcBorders>
            <w:shd w:val="clear" w:color="auto" w:fill="E9F1F5"/>
          </w:tcPr>
          <w:p w14:paraId="29E4441A" w14:textId="77777777" w:rsidR="00C359C9" w:rsidRDefault="00C359C9" w:rsidP="003D4C98">
            <w:pPr>
              <w:jc w:val="left"/>
              <w:rPr>
                <w:color w:val="000000"/>
                <w:szCs w:val="20"/>
              </w:rPr>
            </w:pPr>
            <w:r>
              <w:rPr>
                <w:color w:val="000000"/>
                <w:szCs w:val="20"/>
              </w:rPr>
              <w:t>陈</w:t>
            </w:r>
            <w:proofErr w:type="gramStart"/>
            <w:r>
              <w:rPr>
                <w:color w:val="000000"/>
                <w:szCs w:val="20"/>
              </w:rPr>
              <w:t>浩</w:t>
            </w:r>
            <w:proofErr w:type="gramEnd"/>
          </w:p>
          <w:p w14:paraId="35155CA8" w14:textId="77777777" w:rsidR="00C359C9" w:rsidRDefault="00C359C9" w:rsidP="003D4C98">
            <w:pPr>
              <w:jc w:val="left"/>
              <w:rPr>
                <w:color w:val="000000"/>
                <w:szCs w:val="20"/>
              </w:rPr>
            </w:pPr>
            <w:r>
              <w:rPr>
                <w:color w:val="000000"/>
                <w:szCs w:val="20"/>
              </w:rPr>
              <w:t>Hao Chen</w:t>
            </w:r>
          </w:p>
        </w:tc>
        <w:tc>
          <w:tcPr>
            <w:tcW w:w="5177" w:type="dxa"/>
            <w:tcBorders>
              <w:top w:val="single" w:sz="8" w:space="0" w:color="FFFFFF"/>
              <w:left w:val="single" w:sz="8" w:space="0" w:color="FFFFFF"/>
              <w:bottom w:val="single" w:sz="8" w:space="0" w:color="FFFFFF"/>
              <w:right w:val="single" w:sz="8" w:space="0" w:color="FFFFFF"/>
            </w:tcBorders>
            <w:shd w:val="clear" w:color="auto" w:fill="E9F1F5"/>
          </w:tcPr>
          <w:p w14:paraId="0F907040" w14:textId="77777777" w:rsidR="00C359C9" w:rsidRDefault="00C359C9" w:rsidP="003D4C98">
            <w:pPr>
              <w:jc w:val="left"/>
              <w:rPr>
                <w:color w:val="000000"/>
                <w:szCs w:val="20"/>
              </w:rPr>
            </w:pPr>
            <w:r>
              <w:rPr>
                <w:color w:val="000000"/>
                <w:szCs w:val="20"/>
              </w:rPr>
              <w:t>数据可视化及数据挖掘</w:t>
            </w:r>
          </w:p>
          <w:p w14:paraId="332F0B36" w14:textId="77777777" w:rsidR="00C359C9" w:rsidRDefault="00C359C9" w:rsidP="003D4C98">
            <w:pPr>
              <w:jc w:val="left"/>
              <w:rPr>
                <w:color w:val="000000"/>
                <w:szCs w:val="20"/>
              </w:rPr>
            </w:pPr>
            <w:r>
              <w:rPr>
                <w:color w:val="000000"/>
                <w:szCs w:val="20"/>
              </w:rPr>
              <w:t>Data visualization and data mining</w:t>
            </w:r>
          </w:p>
        </w:tc>
      </w:tr>
      <w:tr w:rsidR="00C359C9" w14:paraId="34A2BFBF"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2C1BBADC" w14:textId="77777777" w:rsidR="00C359C9" w:rsidRDefault="00C359C9" w:rsidP="003D4C98">
            <w:pPr>
              <w:jc w:val="left"/>
              <w:rPr>
                <w:b/>
                <w:bCs/>
                <w:color w:val="FFFFFF" w:themeColor="background1"/>
                <w:sz w:val="16"/>
                <w:szCs w:val="20"/>
              </w:rPr>
            </w:pPr>
            <w:r>
              <w:rPr>
                <w:b/>
                <w:bCs/>
                <w:color w:val="FFFFFF" w:themeColor="background1"/>
                <w:sz w:val="16"/>
                <w:szCs w:val="20"/>
              </w:rPr>
              <w:t>17:05-1</w:t>
            </w:r>
            <w:r>
              <w:rPr>
                <w:rFonts w:hint="eastAsia"/>
                <w:b/>
                <w:bCs/>
                <w:color w:val="FFFFFF" w:themeColor="background1"/>
                <w:sz w:val="16"/>
                <w:szCs w:val="20"/>
              </w:rPr>
              <w:t>7</w:t>
            </w:r>
            <w:r>
              <w:rPr>
                <w:b/>
                <w:bCs/>
                <w:color w:val="FFFFFF" w:themeColor="background1"/>
                <w:sz w:val="16"/>
                <w:szCs w:val="20"/>
              </w:rPr>
              <w:t>:3</w:t>
            </w:r>
            <w:r>
              <w:rPr>
                <w:rFonts w:hint="eastAsia"/>
                <w:b/>
                <w:bCs/>
                <w:color w:val="FFFFFF" w:themeColor="background1"/>
                <w:sz w:val="16"/>
                <w:szCs w:val="20"/>
              </w:rPr>
              <w:t>5</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3EDC5DD8" w14:textId="77777777" w:rsidR="00C359C9" w:rsidRDefault="00C359C9" w:rsidP="003D4C98">
            <w:pPr>
              <w:jc w:val="left"/>
              <w:rPr>
                <w:color w:val="000000"/>
                <w:szCs w:val="20"/>
              </w:rPr>
            </w:pPr>
            <w:r>
              <w:rPr>
                <w:color w:val="000000"/>
                <w:szCs w:val="20"/>
              </w:rPr>
              <w:t>常乘</w:t>
            </w:r>
          </w:p>
          <w:p w14:paraId="2708EBBB" w14:textId="77777777" w:rsidR="00C359C9" w:rsidRDefault="00C359C9" w:rsidP="003D4C98">
            <w:pPr>
              <w:rPr>
                <w:b/>
                <w:color w:val="000000"/>
                <w:szCs w:val="20"/>
              </w:rPr>
            </w:pPr>
            <w:r>
              <w:rPr>
                <w:color w:val="000000"/>
                <w:szCs w:val="20"/>
              </w:rPr>
              <w:t>Cheng Chang</w:t>
            </w:r>
            <w:r w:rsidDel="0027620D">
              <w:rPr>
                <w:rFonts w:hint="eastAsia"/>
                <w:b/>
                <w:color w:val="000000"/>
                <w:szCs w:val="20"/>
              </w:rPr>
              <w:t xml:space="preserve"> </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1C482A9F" w14:textId="77777777" w:rsidR="00C359C9" w:rsidRDefault="00C359C9" w:rsidP="003D4C98">
            <w:pPr>
              <w:jc w:val="left"/>
              <w:rPr>
                <w:color w:val="000000"/>
                <w:szCs w:val="20"/>
              </w:rPr>
            </w:pPr>
            <w:r>
              <w:rPr>
                <w:color w:val="000000"/>
                <w:szCs w:val="20"/>
              </w:rPr>
              <w:t>定量蛋白质组学数据分析算法及软件</w:t>
            </w:r>
          </w:p>
          <w:p w14:paraId="1797C665" w14:textId="77777777" w:rsidR="00C359C9" w:rsidRPr="00A8152D" w:rsidRDefault="00C359C9" w:rsidP="003D4C98">
            <w:pPr>
              <w:rPr>
                <w:b/>
                <w:color w:val="000000"/>
                <w:szCs w:val="20"/>
              </w:rPr>
            </w:pPr>
            <w:r>
              <w:rPr>
                <w:color w:val="000000"/>
                <w:szCs w:val="20"/>
              </w:rPr>
              <w:t>Algorithms and tools for quantitative proteomics data analysis</w:t>
            </w:r>
          </w:p>
        </w:tc>
      </w:tr>
      <w:tr w:rsidR="00C359C9" w14:paraId="77772C79"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62A2DEEC" w14:textId="77777777" w:rsidR="00C359C9" w:rsidRDefault="00C359C9" w:rsidP="003D4C98">
            <w:pPr>
              <w:jc w:val="left"/>
              <w:rPr>
                <w:b/>
                <w:bCs/>
                <w:color w:val="FFFFFF" w:themeColor="background1"/>
                <w:sz w:val="16"/>
                <w:szCs w:val="20"/>
              </w:rPr>
            </w:pPr>
            <w:r>
              <w:rPr>
                <w:b/>
                <w:bCs/>
                <w:color w:val="FFFFFF" w:themeColor="background1"/>
                <w:sz w:val="16"/>
                <w:szCs w:val="20"/>
              </w:rPr>
              <w:t>1</w:t>
            </w:r>
            <w:r>
              <w:rPr>
                <w:rFonts w:hint="eastAsia"/>
                <w:b/>
                <w:bCs/>
                <w:color w:val="FFFFFF" w:themeColor="background1"/>
                <w:sz w:val="16"/>
                <w:szCs w:val="20"/>
              </w:rPr>
              <w:t>7</w:t>
            </w:r>
            <w:r>
              <w:rPr>
                <w:b/>
                <w:bCs/>
                <w:color w:val="FFFFFF" w:themeColor="background1"/>
                <w:sz w:val="16"/>
                <w:szCs w:val="20"/>
              </w:rPr>
              <w:t>:3</w:t>
            </w:r>
            <w:r>
              <w:rPr>
                <w:rFonts w:hint="eastAsia"/>
                <w:b/>
                <w:bCs/>
                <w:color w:val="FFFFFF" w:themeColor="background1"/>
                <w:sz w:val="16"/>
                <w:szCs w:val="20"/>
              </w:rPr>
              <w:t>5</w:t>
            </w:r>
            <w:r>
              <w:rPr>
                <w:b/>
                <w:bCs/>
                <w:color w:val="FFFFFF" w:themeColor="background1"/>
                <w:sz w:val="16"/>
                <w:szCs w:val="20"/>
              </w:rPr>
              <w:t>-19:</w:t>
            </w:r>
            <w:r>
              <w:rPr>
                <w:rFonts w:hint="eastAsia"/>
                <w:b/>
                <w:bCs/>
                <w:color w:val="FFFFFF" w:themeColor="background1"/>
                <w:sz w:val="16"/>
                <w:szCs w:val="20"/>
              </w:rPr>
              <w:t>0</w:t>
            </w:r>
            <w:r>
              <w:rPr>
                <w:b/>
                <w:bCs/>
                <w:color w:val="FFFFFF" w:themeColor="background1"/>
                <w:sz w:val="16"/>
                <w:szCs w:val="20"/>
              </w:rPr>
              <w:t>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D0E3EA"/>
          </w:tcPr>
          <w:p w14:paraId="1D4EEA17" w14:textId="77777777" w:rsidR="00C359C9" w:rsidRDefault="00C359C9" w:rsidP="003D4C98">
            <w:pPr>
              <w:jc w:val="center"/>
              <w:rPr>
                <w:color w:val="000000"/>
                <w:szCs w:val="20"/>
              </w:rPr>
            </w:pPr>
            <w:r>
              <w:rPr>
                <w:b/>
                <w:color w:val="000000"/>
                <w:szCs w:val="20"/>
              </w:rPr>
              <w:t>Dinner</w:t>
            </w:r>
          </w:p>
        </w:tc>
      </w:tr>
      <w:tr w:rsidR="00C359C9" w14:paraId="5FA9D755"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92D050"/>
          </w:tcPr>
          <w:p w14:paraId="31F22009" w14:textId="77777777" w:rsidR="00C359C9" w:rsidRDefault="00C359C9" w:rsidP="003D4C98">
            <w:pPr>
              <w:jc w:val="left"/>
              <w:rPr>
                <w:b/>
                <w:bCs/>
                <w:color w:val="FFFFFF" w:themeColor="background1"/>
                <w:sz w:val="16"/>
                <w:szCs w:val="20"/>
              </w:rPr>
            </w:pPr>
            <w:r>
              <w:rPr>
                <w:b/>
                <w:bCs/>
                <w:color w:val="FFFFFF" w:themeColor="background1"/>
                <w:sz w:val="16"/>
                <w:szCs w:val="20"/>
              </w:rPr>
              <w:t>19:</w:t>
            </w:r>
            <w:r>
              <w:rPr>
                <w:rFonts w:hint="eastAsia"/>
                <w:b/>
                <w:bCs/>
                <w:color w:val="FFFFFF" w:themeColor="background1"/>
                <w:sz w:val="16"/>
                <w:szCs w:val="20"/>
              </w:rPr>
              <w:t>0</w:t>
            </w:r>
            <w:r>
              <w:rPr>
                <w:b/>
                <w:bCs/>
                <w:color w:val="FFFFFF" w:themeColor="background1"/>
                <w:sz w:val="16"/>
                <w:szCs w:val="20"/>
              </w:rPr>
              <w:t>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92D050"/>
          </w:tcPr>
          <w:p w14:paraId="30C3B956" w14:textId="77777777" w:rsidR="00C359C9" w:rsidRDefault="00C359C9" w:rsidP="003D4C98">
            <w:pPr>
              <w:jc w:val="center"/>
              <w:rPr>
                <w:b/>
                <w:color w:val="000000"/>
                <w:szCs w:val="20"/>
              </w:rPr>
            </w:pPr>
            <w:r>
              <w:rPr>
                <w:b/>
                <w:color w:val="000000"/>
                <w:szCs w:val="20"/>
              </w:rPr>
              <w:t>Hands-on</w:t>
            </w:r>
          </w:p>
        </w:tc>
      </w:tr>
      <w:tr w:rsidR="00C359C9" w14:paraId="28767566" w14:textId="77777777" w:rsidTr="003D4C98">
        <w:tc>
          <w:tcPr>
            <w:tcW w:w="8286" w:type="dxa"/>
            <w:gridSpan w:val="3"/>
            <w:tcBorders>
              <w:top w:val="single" w:sz="8" w:space="0" w:color="FFFFFF"/>
              <w:left w:val="single" w:sz="8" w:space="0" w:color="FFFFFF"/>
              <w:bottom w:val="single" w:sz="8" w:space="0" w:color="FFFFFF"/>
              <w:right w:val="single" w:sz="8" w:space="0" w:color="FFFFFF"/>
            </w:tcBorders>
            <w:shd w:val="clear" w:color="auto" w:fill="06A0BC"/>
          </w:tcPr>
          <w:p w14:paraId="11B6AF79" w14:textId="77777777" w:rsidR="00C359C9" w:rsidRDefault="00C359C9" w:rsidP="003D4C98">
            <w:pPr>
              <w:jc w:val="center"/>
              <w:rPr>
                <w:color w:val="000000"/>
                <w:szCs w:val="20"/>
              </w:rPr>
            </w:pPr>
            <w:r>
              <w:rPr>
                <w:b/>
                <w:bCs/>
                <w:color w:val="FFFFFF" w:themeColor="background1"/>
                <w:sz w:val="16"/>
                <w:szCs w:val="20"/>
              </w:rPr>
              <w:t>Day 2.   29 June, 2019</w:t>
            </w:r>
          </w:p>
        </w:tc>
      </w:tr>
      <w:tr w:rsidR="00C359C9" w14:paraId="5F395E94"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6382859F" w14:textId="77777777" w:rsidR="00C359C9" w:rsidRDefault="00C359C9" w:rsidP="003D4C98">
            <w:pPr>
              <w:jc w:val="left"/>
              <w:rPr>
                <w:b/>
                <w:bCs/>
                <w:color w:val="FFFFFF" w:themeColor="background1"/>
                <w:sz w:val="16"/>
                <w:szCs w:val="20"/>
              </w:rPr>
            </w:pPr>
            <w:r>
              <w:rPr>
                <w:b/>
                <w:bCs/>
                <w:color w:val="FFFFFF" w:themeColor="background1"/>
                <w:sz w:val="16"/>
                <w:szCs w:val="20"/>
              </w:rPr>
              <w:t>8:00-8:40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214D0E1D" w14:textId="77777777" w:rsidR="00C359C9" w:rsidRDefault="00C359C9" w:rsidP="003D4C98">
            <w:pPr>
              <w:jc w:val="left"/>
              <w:rPr>
                <w:color w:val="000000"/>
                <w:szCs w:val="20"/>
              </w:rPr>
            </w:pPr>
            <w:proofErr w:type="spellStart"/>
            <w:r>
              <w:rPr>
                <w:color w:val="000000"/>
                <w:szCs w:val="20"/>
              </w:rPr>
              <w:t>Limsoon</w:t>
            </w:r>
            <w:proofErr w:type="spellEnd"/>
            <w:r>
              <w:rPr>
                <w:color w:val="000000"/>
                <w:szCs w:val="20"/>
              </w:rPr>
              <w:t xml:space="preserve"> Wong</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242330D9" w14:textId="77777777" w:rsidR="00C359C9" w:rsidRDefault="00C359C9" w:rsidP="003D4C98">
            <w:pPr>
              <w:jc w:val="left"/>
              <w:rPr>
                <w:color w:val="000000"/>
                <w:szCs w:val="20"/>
              </w:rPr>
            </w:pPr>
            <w:r>
              <w:rPr>
                <w:rFonts w:hint="eastAsia"/>
                <w:color w:val="000000"/>
                <w:szCs w:val="20"/>
              </w:rPr>
              <w:t>AI</w:t>
            </w:r>
            <w:r>
              <w:rPr>
                <w:rFonts w:hint="eastAsia"/>
                <w:color w:val="000000"/>
                <w:szCs w:val="20"/>
              </w:rPr>
              <w:t>和机器学习在组学数据分析上的应用</w:t>
            </w:r>
          </w:p>
          <w:p w14:paraId="7515C527" w14:textId="77777777" w:rsidR="00C359C9" w:rsidRDefault="00C359C9" w:rsidP="003D4C98">
            <w:pPr>
              <w:jc w:val="left"/>
              <w:rPr>
                <w:color w:val="000000"/>
                <w:szCs w:val="20"/>
              </w:rPr>
            </w:pPr>
            <w:r>
              <w:rPr>
                <w:color w:val="000000"/>
                <w:szCs w:val="20"/>
              </w:rPr>
              <w:t xml:space="preserve">Introduction and practical advice on using AI and machine learning on omics data </w:t>
            </w:r>
          </w:p>
        </w:tc>
      </w:tr>
      <w:tr w:rsidR="00C359C9" w14:paraId="0B69F8F4"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36EE45E2" w14:textId="77777777" w:rsidR="00C359C9" w:rsidRDefault="00C359C9" w:rsidP="003D4C98">
            <w:pPr>
              <w:jc w:val="left"/>
              <w:rPr>
                <w:b/>
                <w:bCs/>
                <w:color w:val="FFFFFF" w:themeColor="background1"/>
                <w:sz w:val="16"/>
                <w:szCs w:val="20"/>
              </w:rPr>
            </w:pPr>
            <w:r>
              <w:rPr>
                <w:b/>
                <w:bCs/>
                <w:color w:val="FFFFFF" w:themeColor="background1"/>
                <w:sz w:val="16"/>
                <w:szCs w:val="20"/>
              </w:rPr>
              <w:t>8:40-9:10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6DFBBB14" w14:textId="77777777" w:rsidR="00C359C9" w:rsidRDefault="00C359C9" w:rsidP="003D4C98">
            <w:pPr>
              <w:jc w:val="left"/>
              <w:rPr>
                <w:color w:val="000000"/>
                <w:szCs w:val="20"/>
              </w:rPr>
            </w:pPr>
            <w:r>
              <w:rPr>
                <w:color w:val="000000"/>
                <w:szCs w:val="20"/>
              </w:rPr>
              <w:t>郑钜圣</w:t>
            </w:r>
          </w:p>
          <w:p w14:paraId="6D44CF25" w14:textId="77777777" w:rsidR="00C359C9" w:rsidRDefault="00C359C9" w:rsidP="003D4C98">
            <w:pPr>
              <w:jc w:val="left"/>
              <w:rPr>
                <w:color w:val="000000"/>
                <w:szCs w:val="20"/>
              </w:rPr>
            </w:pPr>
            <w:proofErr w:type="spellStart"/>
            <w:r>
              <w:rPr>
                <w:color w:val="000000"/>
                <w:szCs w:val="20"/>
              </w:rPr>
              <w:t>Jusheng</w:t>
            </w:r>
            <w:proofErr w:type="spellEnd"/>
            <w:r>
              <w:rPr>
                <w:color w:val="000000"/>
                <w:szCs w:val="20"/>
              </w:rPr>
              <w:t xml:space="preserve"> Zheng</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03CBB967" w14:textId="77777777" w:rsidR="00C359C9" w:rsidRDefault="00C359C9" w:rsidP="003D4C98">
            <w:pPr>
              <w:jc w:val="left"/>
              <w:rPr>
                <w:color w:val="000000"/>
                <w:szCs w:val="20"/>
              </w:rPr>
            </w:pPr>
            <w:r>
              <w:rPr>
                <w:color w:val="000000"/>
                <w:szCs w:val="20"/>
              </w:rPr>
              <w:t>生存分析</w:t>
            </w:r>
          </w:p>
          <w:p w14:paraId="39945ABE" w14:textId="77777777" w:rsidR="00C359C9" w:rsidRDefault="00C359C9" w:rsidP="003D4C98">
            <w:pPr>
              <w:jc w:val="left"/>
              <w:rPr>
                <w:color w:val="000000"/>
                <w:szCs w:val="20"/>
              </w:rPr>
            </w:pPr>
            <w:r>
              <w:rPr>
                <w:color w:val="000000"/>
                <w:szCs w:val="20"/>
              </w:rPr>
              <w:t>Survival analysis</w:t>
            </w:r>
          </w:p>
        </w:tc>
      </w:tr>
      <w:tr w:rsidR="00C359C9" w14:paraId="24A759AD"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7B805884" w14:textId="77777777" w:rsidR="00C359C9" w:rsidRDefault="00C359C9" w:rsidP="003D4C98">
            <w:pPr>
              <w:jc w:val="left"/>
              <w:rPr>
                <w:b/>
                <w:bCs/>
                <w:color w:val="FFFFFF" w:themeColor="background1"/>
                <w:sz w:val="16"/>
                <w:szCs w:val="20"/>
              </w:rPr>
            </w:pPr>
            <w:r>
              <w:rPr>
                <w:b/>
                <w:bCs/>
                <w:color w:val="FFFFFF" w:themeColor="background1"/>
                <w:sz w:val="16"/>
                <w:szCs w:val="20"/>
              </w:rPr>
              <w:t>9:10-9:40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05D0C2C8" w14:textId="77777777" w:rsidR="00C359C9" w:rsidRDefault="00C359C9" w:rsidP="003D4C98">
            <w:pPr>
              <w:jc w:val="left"/>
              <w:rPr>
                <w:color w:val="000000"/>
                <w:szCs w:val="20"/>
              </w:rPr>
            </w:pPr>
            <w:r>
              <w:rPr>
                <w:color w:val="000000"/>
                <w:szCs w:val="20"/>
              </w:rPr>
              <w:t>吴健民</w:t>
            </w:r>
          </w:p>
          <w:p w14:paraId="34CD2BD4" w14:textId="77777777" w:rsidR="00C359C9" w:rsidRDefault="00C359C9" w:rsidP="003D4C98">
            <w:pPr>
              <w:jc w:val="left"/>
              <w:rPr>
                <w:color w:val="000000"/>
                <w:szCs w:val="20"/>
              </w:rPr>
            </w:pPr>
            <w:proofErr w:type="spellStart"/>
            <w:r>
              <w:rPr>
                <w:color w:val="000000"/>
                <w:szCs w:val="20"/>
              </w:rPr>
              <w:t>Jianmin</w:t>
            </w:r>
            <w:proofErr w:type="spellEnd"/>
            <w:r>
              <w:rPr>
                <w:color w:val="000000"/>
                <w:szCs w:val="20"/>
              </w:rPr>
              <w:t xml:space="preserve"> Wu</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3E172E32" w14:textId="77777777" w:rsidR="00C359C9" w:rsidRDefault="00C359C9" w:rsidP="003D4C98">
            <w:pPr>
              <w:jc w:val="left"/>
              <w:rPr>
                <w:color w:val="000000" w:themeColor="text1"/>
                <w:szCs w:val="20"/>
              </w:rPr>
            </w:pPr>
            <w:r>
              <w:rPr>
                <w:color w:val="000000" w:themeColor="text1"/>
                <w:szCs w:val="20"/>
              </w:rPr>
              <w:t>胃癌的多组学数据分析</w:t>
            </w:r>
          </w:p>
          <w:p w14:paraId="1A540743" w14:textId="77777777" w:rsidR="00C359C9" w:rsidRDefault="00C359C9" w:rsidP="003D4C98">
            <w:pPr>
              <w:jc w:val="left"/>
              <w:rPr>
                <w:color w:val="000000"/>
                <w:szCs w:val="20"/>
              </w:rPr>
            </w:pPr>
            <w:r>
              <w:rPr>
                <w:color w:val="000000" w:themeColor="text1"/>
                <w:szCs w:val="20"/>
              </w:rPr>
              <w:t>Multi-omics of gastric cancers</w:t>
            </w:r>
          </w:p>
        </w:tc>
      </w:tr>
      <w:tr w:rsidR="00C359C9" w14:paraId="74AA6D4D"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92D050"/>
          </w:tcPr>
          <w:p w14:paraId="43280E80" w14:textId="77777777" w:rsidR="00C359C9" w:rsidRDefault="00C359C9" w:rsidP="003D4C98">
            <w:pPr>
              <w:jc w:val="left"/>
              <w:rPr>
                <w:b/>
                <w:bCs/>
                <w:color w:val="FFFFFF" w:themeColor="background1"/>
                <w:sz w:val="16"/>
                <w:szCs w:val="20"/>
              </w:rPr>
            </w:pPr>
            <w:r>
              <w:rPr>
                <w:rFonts w:hint="eastAsia"/>
                <w:b/>
                <w:bCs/>
                <w:color w:val="FFFFFF" w:themeColor="background1"/>
                <w:sz w:val="16"/>
                <w:szCs w:val="20"/>
              </w:rPr>
              <w:t>9</w:t>
            </w:r>
            <w:r>
              <w:rPr>
                <w:b/>
                <w:bCs/>
                <w:color w:val="FFFFFF" w:themeColor="background1"/>
                <w:sz w:val="16"/>
                <w:szCs w:val="20"/>
              </w:rPr>
              <w:t>:40-9:50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92D050"/>
          </w:tcPr>
          <w:p w14:paraId="72C1175E" w14:textId="77777777" w:rsidR="00C359C9" w:rsidRDefault="00C359C9" w:rsidP="003D4C98">
            <w:pPr>
              <w:jc w:val="center"/>
              <w:rPr>
                <w:b/>
                <w:color w:val="C00000"/>
                <w:szCs w:val="20"/>
              </w:rPr>
            </w:pPr>
            <w:r w:rsidRPr="00212B1E">
              <w:rPr>
                <w:rFonts w:hint="eastAsia"/>
                <w:b/>
                <w:bCs/>
                <w:color w:val="000000"/>
                <w:szCs w:val="20"/>
              </w:rPr>
              <w:t>C</w:t>
            </w:r>
            <w:r w:rsidRPr="00212B1E">
              <w:rPr>
                <w:b/>
                <w:bCs/>
                <w:color w:val="000000"/>
                <w:szCs w:val="20"/>
              </w:rPr>
              <w:t>offee</w:t>
            </w:r>
          </w:p>
        </w:tc>
      </w:tr>
      <w:tr w:rsidR="00C359C9" w14:paraId="46FB5B58"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C00000"/>
          </w:tcPr>
          <w:p w14:paraId="4930226D" w14:textId="77777777" w:rsidR="00C359C9" w:rsidRDefault="00C359C9" w:rsidP="003D4C98">
            <w:pPr>
              <w:jc w:val="left"/>
              <w:rPr>
                <w:b/>
                <w:bCs/>
                <w:color w:val="FFFFFF" w:themeColor="background1"/>
                <w:sz w:val="16"/>
                <w:szCs w:val="20"/>
              </w:rPr>
            </w:pP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F0DBD9"/>
          </w:tcPr>
          <w:p w14:paraId="56A58863" w14:textId="77777777" w:rsidR="00C359C9" w:rsidRDefault="00C359C9" w:rsidP="003D4C98">
            <w:pPr>
              <w:jc w:val="left"/>
              <w:rPr>
                <w:b/>
                <w:color w:val="C00000"/>
                <w:szCs w:val="20"/>
              </w:rPr>
            </w:pPr>
            <w:r>
              <w:rPr>
                <w:rFonts w:hint="eastAsia"/>
                <w:b/>
                <w:color w:val="C00000"/>
                <w:szCs w:val="20"/>
              </w:rPr>
              <w:t>临床蛋白质组学</w:t>
            </w:r>
          </w:p>
          <w:p w14:paraId="276E212C" w14:textId="77777777" w:rsidR="00C359C9" w:rsidRDefault="00C359C9" w:rsidP="003D4C98">
            <w:pPr>
              <w:jc w:val="left"/>
              <w:rPr>
                <w:color w:val="000000"/>
                <w:szCs w:val="20"/>
              </w:rPr>
            </w:pPr>
            <w:r>
              <w:rPr>
                <w:b/>
                <w:color w:val="C00000"/>
                <w:szCs w:val="20"/>
              </w:rPr>
              <w:t>Clinical Proteomics</w:t>
            </w:r>
          </w:p>
        </w:tc>
      </w:tr>
      <w:tr w:rsidR="00C359C9" w14:paraId="1CB15ED8"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33EC07F3" w14:textId="77777777" w:rsidR="00C359C9" w:rsidRDefault="00C359C9" w:rsidP="003D4C98">
            <w:pPr>
              <w:jc w:val="left"/>
              <w:rPr>
                <w:b/>
                <w:bCs/>
                <w:color w:val="FFFFFF" w:themeColor="background1"/>
                <w:sz w:val="16"/>
                <w:szCs w:val="20"/>
              </w:rPr>
            </w:pPr>
            <w:r>
              <w:rPr>
                <w:b/>
                <w:bCs/>
                <w:color w:val="FFFFFF" w:themeColor="background1"/>
                <w:sz w:val="16"/>
                <w:szCs w:val="20"/>
              </w:rPr>
              <w:t>9:50-10:30</w:t>
            </w:r>
          </w:p>
        </w:tc>
        <w:tc>
          <w:tcPr>
            <w:tcW w:w="2010" w:type="dxa"/>
            <w:tcBorders>
              <w:top w:val="single" w:sz="8" w:space="0" w:color="FFFFFF"/>
              <w:left w:val="single" w:sz="8" w:space="0" w:color="FFFFFF"/>
              <w:bottom w:val="single" w:sz="8" w:space="0" w:color="FFFFFF"/>
              <w:right w:val="single" w:sz="8" w:space="0" w:color="FFFFFF"/>
            </w:tcBorders>
            <w:shd w:val="clear" w:color="auto" w:fill="E9F1F5"/>
          </w:tcPr>
          <w:p w14:paraId="00F9CBF9" w14:textId="77777777" w:rsidR="00C359C9" w:rsidRDefault="00C359C9" w:rsidP="003D4C98">
            <w:pPr>
              <w:jc w:val="left"/>
              <w:rPr>
                <w:color w:val="000000"/>
                <w:szCs w:val="20"/>
              </w:rPr>
            </w:pPr>
            <w:r>
              <w:rPr>
                <w:color w:val="000000"/>
                <w:szCs w:val="20"/>
              </w:rPr>
              <w:t>陈晨</w:t>
            </w:r>
          </w:p>
          <w:p w14:paraId="0A12C901" w14:textId="77777777" w:rsidR="00C359C9" w:rsidRDefault="00C359C9" w:rsidP="003D4C98">
            <w:pPr>
              <w:jc w:val="left"/>
              <w:rPr>
                <w:color w:val="FF0000"/>
                <w:szCs w:val="20"/>
              </w:rPr>
            </w:pPr>
            <w:r>
              <w:rPr>
                <w:color w:val="000000"/>
                <w:szCs w:val="20"/>
              </w:rPr>
              <w:t xml:space="preserve">Chen </w:t>
            </w:r>
            <w:proofErr w:type="spellStart"/>
            <w:r>
              <w:rPr>
                <w:color w:val="000000"/>
                <w:szCs w:val="20"/>
              </w:rPr>
              <w:t>Chen</w:t>
            </w:r>
            <w:proofErr w:type="spellEnd"/>
          </w:p>
        </w:tc>
        <w:tc>
          <w:tcPr>
            <w:tcW w:w="5177" w:type="dxa"/>
            <w:tcBorders>
              <w:top w:val="single" w:sz="8" w:space="0" w:color="FFFFFF"/>
              <w:left w:val="single" w:sz="8" w:space="0" w:color="FFFFFF"/>
              <w:bottom w:val="single" w:sz="8" w:space="0" w:color="FFFFFF"/>
              <w:right w:val="single" w:sz="8" w:space="0" w:color="FFFFFF"/>
            </w:tcBorders>
            <w:shd w:val="clear" w:color="auto" w:fill="E9F1F5"/>
          </w:tcPr>
          <w:p w14:paraId="0DB5F206" w14:textId="77777777" w:rsidR="00C359C9" w:rsidRDefault="00C359C9" w:rsidP="003D4C98">
            <w:pPr>
              <w:jc w:val="left"/>
              <w:rPr>
                <w:color w:val="000000"/>
                <w:szCs w:val="20"/>
              </w:rPr>
            </w:pPr>
            <w:r>
              <w:rPr>
                <w:color w:val="000000"/>
                <w:szCs w:val="20"/>
              </w:rPr>
              <w:t>利用</w:t>
            </w:r>
            <w:r>
              <w:rPr>
                <w:color w:val="000000"/>
                <w:szCs w:val="20"/>
              </w:rPr>
              <w:t>MRM</w:t>
            </w:r>
            <w:r>
              <w:rPr>
                <w:color w:val="000000"/>
                <w:szCs w:val="20"/>
                <w:vertAlign w:val="superscript"/>
              </w:rPr>
              <w:t>HR</w:t>
            </w:r>
            <w:r>
              <w:rPr>
                <w:color w:val="000000"/>
                <w:szCs w:val="20"/>
              </w:rPr>
              <w:t>验证候选蛋白生物标志物</w:t>
            </w:r>
          </w:p>
          <w:p w14:paraId="18129A2D" w14:textId="77777777" w:rsidR="00C359C9" w:rsidRDefault="00C359C9" w:rsidP="003D4C98">
            <w:pPr>
              <w:jc w:val="left"/>
              <w:rPr>
                <w:color w:val="000000"/>
                <w:szCs w:val="20"/>
              </w:rPr>
            </w:pPr>
            <w:r>
              <w:rPr>
                <w:color w:val="000000"/>
                <w:szCs w:val="20"/>
              </w:rPr>
              <w:t>Protein biomarker validation using MRM</w:t>
            </w:r>
            <w:r>
              <w:rPr>
                <w:color w:val="000000"/>
                <w:szCs w:val="20"/>
                <w:vertAlign w:val="superscript"/>
              </w:rPr>
              <w:t>HR</w:t>
            </w:r>
          </w:p>
        </w:tc>
      </w:tr>
      <w:tr w:rsidR="00C359C9" w14:paraId="63A275AE"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5B903FEC" w14:textId="77777777" w:rsidR="00C359C9" w:rsidRDefault="00C359C9" w:rsidP="003D4C98">
            <w:pPr>
              <w:jc w:val="left"/>
              <w:rPr>
                <w:b/>
                <w:bCs/>
                <w:color w:val="FFFFFF" w:themeColor="background1"/>
                <w:sz w:val="16"/>
                <w:szCs w:val="20"/>
              </w:rPr>
            </w:pPr>
            <w:r>
              <w:rPr>
                <w:b/>
                <w:bCs/>
                <w:color w:val="FFFFFF" w:themeColor="background1"/>
                <w:sz w:val="16"/>
                <w:szCs w:val="20"/>
              </w:rPr>
              <w:t>10:30-11:50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47F132D0" w14:textId="77777777" w:rsidR="00C359C9" w:rsidRDefault="00C359C9" w:rsidP="003D4C98">
            <w:pPr>
              <w:jc w:val="left"/>
              <w:rPr>
                <w:color w:val="000000"/>
                <w:szCs w:val="20"/>
              </w:rPr>
            </w:pPr>
            <w:r>
              <w:rPr>
                <w:color w:val="000000"/>
                <w:szCs w:val="20"/>
              </w:rPr>
              <w:t>李文庆</w:t>
            </w:r>
          </w:p>
          <w:p w14:paraId="0B373147" w14:textId="77777777" w:rsidR="00C359C9" w:rsidRDefault="00C359C9" w:rsidP="003D4C98">
            <w:pPr>
              <w:jc w:val="left"/>
              <w:rPr>
                <w:color w:val="FF0000"/>
                <w:szCs w:val="20"/>
              </w:rPr>
            </w:pPr>
            <w:proofErr w:type="spellStart"/>
            <w:r>
              <w:rPr>
                <w:color w:val="000000"/>
                <w:szCs w:val="20"/>
              </w:rPr>
              <w:t>Wenqing</w:t>
            </w:r>
            <w:proofErr w:type="spellEnd"/>
            <w:r>
              <w:rPr>
                <w:color w:val="000000"/>
                <w:szCs w:val="20"/>
              </w:rPr>
              <w:t xml:space="preserve"> Li</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5F6A30DB" w14:textId="77777777" w:rsidR="00C359C9" w:rsidRDefault="00C359C9" w:rsidP="003D4C98">
            <w:pPr>
              <w:jc w:val="left"/>
              <w:rPr>
                <w:color w:val="000000"/>
                <w:szCs w:val="20"/>
              </w:rPr>
            </w:pPr>
            <w:r>
              <w:rPr>
                <w:rFonts w:hint="eastAsia"/>
                <w:color w:val="000000"/>
                <w:szCs w:val="20"/>
              </w:rPr>
              <w:t>观察性队列研究的设计、执行和分析</w:t>
            </w:r>
          </w:p>
          <w:p w14:paraId="07E12704" w14:textId="77777777" w:rsidR="00C359C9" w:rsidRDefault="00C359C9" w:rsidP="003D4C98">
            <w:pPr>
              <w:jc w:val="left"/>
              <w:rPr>
                <w:color w:val="000000"/>
                <w:szCs w:val="20"/>
              </w:rPr>
            </w:pPr>
            <w:r>
              <w:rPr>
                <w:color w:val="000000"/>
                <w:szCs w:val="20"/>
              </w:rPr>
              <w:t>The design, execution and analysis of observational cohort study</w:t>
            </w:r>
          </w:p>
        </w:tc>
      </w:tr>
      <w:tr w:rsidR="00C359C9" w14:paraId="609FED25"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06A0BC"/>
          </w:tcPr>
          <w:p w14:paraId="6A897B03" w14:textId="77777777" w:rsidR="00C359C9" w:rsidRDefault="00C359C9" w:rsidP="003D4C98">
            <w:pPr>
              <w:jc w:val="left"/>
              <w:rPr>
                <w:b/>
                <w:bCs/>
                <w:color w:val="FFFFFF" w:themeColor="background1"/>
                <w:sz w:val="16"/>
                <w:szCs w:val="20"/>
              </w:rPr>
            </w:pPr>
            <w:r>
              <w:rPr>
                <w:b/>
                <w:bCs/>
                <w:color w:val="FFFFFF" w:themeColor="background1"/>
                <w:sz w:val="16"/>
                <w:szCs w:val="20"/>
              </w:rPr>
              <w:t>11:50-12:10</w:t>
            </w:r>
          </w:p>
        </w:tc>
        <w:tc>
          <w:tcPr>
            <w:tcW w:w="2010" w:type="dxa"/>
            <w:tcBorders>
              <w:top w:val="single" w:sz="8" w:space="0" w:color="FFFFFF"/>
              <w:left w:val="single" w:sz="8" w:space="0" w:color="FFFFFF"/>
              <w:bottom w:val="single" w:sz="8" w:space="0" w:color="FFFFFF"/>
              <w:right w:val="single" w:sz="8" w:space="0" w:color="FFFFFF"/>
            </w:tcBorders>
            <w:shd w:val="clear" w:color="auto" w:fill="D0E3EA"/>
          </w:tcPr>
          <w:p w14:paraId="37410406" w14:textId="77777777" w:rsidR="00C359C9" w:rsidRDefault="00C359C9" w:rsidP="003D4C98">
            <w:pPr>
              <w:jc w:val="left"/>
              <w:rPr>
                <w:color w:val="000000"/>
                <w:szCs w:val="20"/>
              </w:rPr>
            </w:pPr>
            <w:r>
              <w:rPr>
                <w:color w:val="000000"/>
                <w:szCs w:val="20"/>
              </w:rPr>
              <w:t>郭天南</w:t>
            </w:r>
          </w:p>
          <w:p w14:paraId="54441D2A" w14:textId="77777777" w:rsidR="00C359C9" w:rsidRDefault="00C359C9" w:rsidP="003D4C98">
            <w:pPr>
              <w:jc w:val="left"/>
              <w:rPr>
                <w:color w:val="000000"/>
                <w:szCs w:val="20"/>
              </w:rPr>
            </w:pPr>
            <w:proofErr w:type="spellStart"/>
            <w:r>
              <w:rPr>
                <w:color w:val="000000"/>
                <w:szCs w:val="20"/>
              </w:rPr>
              <w:t>Tiannan</w:t>
            </w:r>
            <w:proofErr w:type="spellEnd"/>
            <w:r>
              <w:rPr>
                <w:color w:val="000000"/>
                <w:szCs w:val="20"/>
              </w:rPr>
              <w:t xml:space="preserve"> Guo</w:t>
            </w:r>
          </w:p>
        </w:tc>
        <w:tc>
          <w:tcPr>
            <w:tcW w:w="5177" w:type="dxa"/>
            <w:tcBorders>
              <w:top w:val="single" w:sz="8" w:space="0" w:color="FFFFFF"/>
              <w:left w:val="single" w:sz="8" w:space="0" w:color="FFFFFF"/>
              <w:bottom w:val="single" w:sz="8" w:space="0" w:color="FFFFFF"/>
              <w:right w:val="single" w:sz="8" w:space="0" w:color="FFFFFF"/>
            </w:tcBorders>
            <w:shd w:val="clear" w:color="auto" w:fill="D0E3EA"/>
          </w:tcPr>
          <w:p w14:paraId="541FBCEF" w14:textId="77777777" w:rsidR="00C359C9" w:rsidRDefault="00C359C9" w:rsidP="003D4C98">
            <w:pPr>
              <w:jc w:val="left"/>
              <w:rPr>
                <w:color w:val="000000"/>
                <w:szCs w:val="20"/>
              </w:rPr>
            </w:pPr>
            <w:r>
              <w:rPr>
                <w:color w:val="000000"/>
                <w:szCs w:val="20"/>
              </w:rPr>
              <w:t>Concluding remarks</w:t>
            </w:r>
          </w:p>
        </w:tc>
      </w:tr>
      <w:tr w:rsidR="00C359C9" w14:paraId="55441351"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92D050"/>
          </w:tcPr>
          <w:p w14:paraId="725999DA" w14:textId="77777777" w:rsidR="00C359C9" w:rsidRDefault="00C359C9" w:rsidP="003D4C98">
            <w:pPr>
              <w:jc w:val="left"/>
              <w:rPr>
                <w:b/>
                <w:bCs/>
                <w:color w:val="FFFFFF" w:themeColor="background1"/>
                <w:sz w:val="16"/>
                <w:szCs w:val="20"/>
              </w:rPr>
            </w:pPr>
            <w:r>
              <w:rPr>
                <w:b/>
                <w:bCs/>
                <w:color w:val="FFFFFF" w:themeColor="background1"/>
                <w:sz w:val="16"/>
                <w:szCs w:val="20"/>
              </w:rPr>
              <w:t>12:10-13:00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92D050"/>
          </w:tcPr>
          <w:p w14:paraId="7270323C" w14:textId="77777777" w:rsidR="00C359C9" w:rsidRDefault="00C359C9" w:rsidP="003D4C98">
            <w:pPr>
              <w:jc w:val="center"/>
              <w:rPr>
                <w:b/>
                <w:color w:val="000000"/>
                <w:szCs w:val="20"/>
              </w:rPr>
            </w:pPr>
            <w:r>
              <w:rPr>
                <w:b/>
                <w:color w:val="000000"/>
                <w:szCs w:val="20"/>
              </w:rPr>
              <w:t>Lunch</w:t>
            </w:r>
          </w:p>
        </w:tc>
      </w:tr>
      <w:tr w:rsidR="00C359C9" w14:paraId="17C1F588"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2FA5FD71" w14:textId="77777777" w:rsidR="00C359C9" w:rsidRDefault="00C359C9" w:rsidP="003D4C98">
            <w:pPr>
              <w:jc w:val="left"/>
              <w:rPr>
                <w:b/>
                <w:bCs/>
                <w:sz w:val="16"/>
                <w:szCs w:val="20"/>
              </w:rPr>
            </w:pPr>
            <w:r>
              <w:rPr>
                <w:b/>
                <w:bCs/>
                <w:sz w:val="16"/>
                <w:szCs w:val="20"/>
              </w:rPr>
              <w:t>13:00-20:00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0DF8AAED" w14:textId="77777777" w:rsidR="00C359C9" w:rsidRDefault="00C359C9" w:rsidP="003D4C98">
            <w:pPr>
              <w:jc w:val="center"/>
              <w:rPr>
                <w:szCs w:val="20"/>
              </w:rPr>
            </w:pPr>
            <w:r>
              <w:rPr>
                <w:b/>
                <w:bCs/>
                <w:szCs w:val="20"/>
              </w:rPr>
              <w:t>实操</w:t>
            </w:r>
            <w:r>
              <w:rPr>
                <w:b/>
                <w:bCs/>
                <w:szCs w:val="20"/>
              </w:rPr>
              <w:t xml:space="preserve"> Hands-on in groups </w:t>
            </w:r>
          </w:p>
        </w:tc>
      </w:tr>
      <w:tr w:rsidR="00C359C9" w14:paraId="7E8FF025"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06F51510" w14:textId="77777777" w:rsidR="00C359C9" w:rsidRDefault="00C359C9" w:rsidP="003D4C98">
            <w:pPr>
              <w:jc w:val="left"/>
              <w:rPr>
                <w:b/>
                <w:bCs/>
                <w:color w:val="FFFFFF" w:themeColor="background1"/>
                <w:sz w:val="16"/>
                <w:szCs w:val="20"/>
              </w:rPr>
            </w:pPr>
            <w:r>
              <w:rPr>
                <w:color w:val="000000"/>
                <w:szCs w:val="20"/>
              </w:rPr>
              <w:lastRenderedPageBreak/>
              <w:t>Group 1</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0335B233" w14:textId="77777777" w:rsidR="00C359C9" w:rsidRDefault="00C359C9" w:rsidP="003D4C98">
            <w:pPr>
              <w:jc w:val="left"/>
              <w:rPr>
                <w:b/>
                <w:bCs/>
                <w:color w:val="FFFFFF" w:themeColor="background1"/>
                <w:szCs w:val="20"/>
              </w:rPr>
            </w:pPr>
            <w:r>
              <w:rPr>
                <w:color w:val="000000"/>
                <w:szCs w:val="20"/>
              </w:rPr>
              <w:t>孙耀庭，刘威</w:t>
            </w:r>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3E020886" w14:textId="77777777" w:rsidR="00C359C9" w:rsidRDefault="00C359C9" w:rsidP="003D4C98">
            <w:pPr>
              <w:jc w:val="left"/>
              <w:rPr>
                <w:color w:val="000000"/>
                <w:szCs w:val="20"/>
              </w:rPr>
            </w:pPr>
            <w:r>
              <w:rPr>
                <w:color w:val="000000"/>
                <w:szCs w:val="20"/>
              </w:rPr>
              <w:t>压力循环技术辅助样品制备</w:t>
            </w:r>
          </w:p>
          <w:p w14:paraId="6F0DC6C9" w14:textId="77777777" w:rsidR="00C359C9" w:rsidRDefault="00C359C9" w:rsidP="003D4C98">
            <w:pPr>
              <w:jc w:val="left"/>
              <w:rPr>
                <w:b/>
                <w:bCs/>
                <w:color w:val="FFFFFF" w:themeColor="background1"/>
                <w:szCs w:val="20"/>
              </w:rPr>
            </w:pPr>
            <w:r>
              <w:rPr>
                <w:color w:val="000000"/>
                <w:szCs w:val="20"/>
              </w:rPr>
              <w:t>Reproducible preparation of clinical specimens using Pressure Cycling Technology</w:t>
            </w:r>
          </w:p>
        </w:tc>
      </w:tr>
      <w:tr w:rsidR="00C359C9" w14:paraId="0562388B"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72FCC7A1" w14:textId="77777777" w:rsidR="00C359C9" w:rsidRDefault="00C359C9" w:rsidP="003D4C98">
            <w:pPr>
              <w:jc w:val="left"/>
              <w:rPr>
                <w:b/>
                <w:bCs/>
                <w:color w:val="FFFFFF" w:themeColor="background1"/>
                <w:sz w:val="16"/>
                <w:szCs w:val="20"/>
              </w:rPr>
            </w:pPr>
            <w:r>
              <w:rPr>
                <w:color w:val="000000"/>
                <w:szCs w:val="20"/>
              </w:rPr>
              <w:t>Group 2</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668365FE" w14:textId="77777777" w:rsidR="00C359C9" w:rsidRDefault="00C359C9" w:rsidP="003D4C98">
            <w:pPr>
              <w:jc w:val="left"/>
              <w:rPr>
                <w:b/>
                <w:bCs/>
                <w:color w:val="FFFFFF" w:themeColor="background1"/>
                <w:szCs w:val="20"/>
              </w:rPr>
            </w:pPr>
            <w:r>
              <w:rPr>
                <w:color w:val="000000"/>
                <w:szCs w:val="20"/>
              </w:rPr>
              <w:t>陈晨，孙瑞，蔡雪，高欢</w:t>
            </w:r>
            <w:proofErr w:type="gramStart"/>
            <w:r>
              <w:rPr>
                <w:color w:val="000000"/>
                <w:szCs w:val="20"/>
              </w:rPr>
              <w:t>欢</w:t>
            </w:r>
            <w:proofErr w:type="gramEnd"/>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59ECC0E0" w14:textId="77777777" w:rsidR="00C359C9" w:rsidRDefault="00C359C9" w:rsidP="003D4C98">
            <w:pPr>
              <w:jc w:val="left"/>
              <w:rPr>
                <w:color w:val="000000"/>
                <w:szCs w:val="20"/>
              </w:rPr>
            </w:pPr>
            <w:r>
              <w:rPr>
                <w:color w:val="000000"/>
                <w:szCs w:val="20"/>
              </w:rPr>
              <w:t>微升级</w:t>
            </w:r>
            <w:r>
              <w:rPr>
                <w:color w:val="000000"/>
                <w:szCs w:val="20"/>
              </w:rPr>
              <w:t>SWATH</w:t>
            </w:r>
            <w:r>
              <w:rPr>
                <w:color w:val="000000"/>
                <w:szCs w:val="20"/>
              </w:rPr>
              <w:t>和</w:t>
            </w:r>
            <w:r>
              <w:rPr>
                <w:color w:val="000000"/>
                <w:szCs w:val="20"/>
              </w:rPr>
              <w:t>MRM</w:t>
            </w:r>
            <w:r>
              <w:rPr>
                <w:color w:val="000000"/>
                <w:szCs w:val="20"/>
                <w:vertAlign w:val="superscript"/>
              </w:rPr>
              <w:t>HR</w:t>
            </w:r>
            <w:r>
              <w:rPr>
                <w:color w:val="000000"/>
                <w:szCs w:val="20"/>
              </w:rPr>
              <w:t>质谱</w:t>
            </w:r>
            <w:r>
              <w:rPr>
                <w:color w:val="000000"/>
                <w:szCs w:val="20"/>
              </w:rPr>
              <w:t xml:space="preserve"> </w:t>
            </w:r>
          </w:p>
          <w:p w14:paraId="6AB03806" w14:textId="77777777" w:rsidR="00C359C9" w:rsidRDefault="00C359C9" w:rsidP="003D4C98">
            <w:pPr>
              <w:jc w:val="left"/>
              <w:rPr>
                <w:b/>
                <w:bCs/>
                <w:color w:val="FFFFFF" w:themeColor="background1"/>
                <w:szCs w:val="20"/>
              </w:rPr>
            </w:pPr>
            <w:r>
              <w:rPr>
                <w:color w:val="000000"/>
                <w:szCs w:val="20"/>
              </w:rPr>
              <w:t>Microflow-SWATH and Microflow-MRM</w:t>
            </w:r>
            <w:r>
              <w:rPr>
                <w:color w:val="000000"/>
                <w:szCs w:val="20"/>
                <w:vertAlign w:val="superscript"/>
              </w:rPr>
              <w:t>HR</w:t>
            </w:r>
          </w:p>
        </w:tc>
      </w:tr>
      <w:tr w:rsidR="00C359C9" w14:paraId="34E10C13"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241FD15D" w14:textId="77777777" w:rsidR="00C359C9" w:rsidRDefault="00C359C9" w:rsidP="003D4C98">
            <w:pPr>
              <w:jc w:val="left"/>
              <w:rPr>
                <w:b/>
                <w:bCs/>
                <w:color w:val="FFFFFF" w:themeColor="background1"/>
                <w:sz w:val="16"/>
                <w:szCs w:val="20"/>
              </w:rPr>
            </w:pPr>
            <w:r>
              <w:rPr>
                <w:color w:val="000000"/>
                <w:szCs w:val="20"/>
              </w:rPr>
              <w:t>Group 3</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73AF9E58" w14:textId="77777777" w:rsidR="00C359C9" w:rsidRDefault="00C359C9" w:rsidP="003D4C98">
            <w:pPr>
              <w:jc w:val="left"/>
              <w:rPr>
                <w:b/>
                <w:bCs/>
                <w:color w:val="FFFFFF" w:themeColor="background1"/>
                <w:szCs w:val="20"/>
              </w:rPr>
            </w:pPr>
            <w:r>
              <w:rPr>
                <w:color w:val="000000"/>
                <w:szCs w:val="20"/>
              </w:rPr>
              <w:t xml:space="preserve">Hannes </w:t>
            </w:r>
            <w:proofErr w:type="spellStart"/>
            <w:r>
              <w:rPr>
                <w:color w:val="000000"/>
                <w:szCs w:val="20"/>
              </w:rPr>
              <w:t>Roest</w:t>
            </w:r>
            <w:proofErr w:type="spellEnd"/>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335A93B3" w14:textId="77777777" w:rsidR="00C359C9" w:rsidRDefault="00C359C9" w:rsidP="003D4C98">
            <w:pPr>
              <w:jc w:val="left"/>
              <w:rPr>
                <w:b/>
                <w:bCs/>
                <w:color w:val="FFFFFF" w:themeColor="background1"/>
                <w:szCs w:val="20"/>
              </w:rPr>
            </w:pPr>
            <w:proofErr w:type="spellStart"/>
            <w:r>
              <w:rPr>
                <w:color w:val="000000"/>
                <w:szCs w:val="20"/>
              </w:rPr>
              <w:t>OpenSWATH</w:t>
            </w:r>
            <w:proofErr w:type="spellEnd"/>
          </w:p>
        </w:tc>
      </w:tr>
      <w:tr w:rsidR="00C359C9" w14:paraId="647C5A90"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38990AC5" w14:textId="77777777" w:rsidR="00C359C9" w:rsidRDefault="00C359C9" w:rsidP="003D4C98">
            <w:pPr>
              <w:jc w:val="left"/>
              <w:rPr>
                <w:b/>
                <w:bCs/>
                <w:color w:val="FFFFFF" w:themeColor="background1"/>
                <w:sz w:val="16"/>
                <w:szCs w:val="20"/>
              </w:rPr>
            </w:pPr>
            <w:r>
              <w:rPr>
                <w:color w:val="000000"/>
                <w:szCs w:val="20"/>
              </w:rPr>
              <w:t>Group 4</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623F078C" w14:textId="77777777" w:rsidR="00C359C9" w:rsidRDefault="00C359C9" w:rsidP="003D4C98">
            <w:pPr>
              <w:jc w:val="left"/>
              <w:rPr>
                <w:b/>
                <w:bCs/>
                <w:color w:val="FFFFFF" w:themeColor="background1"/>
                <w:szCs w:val="20"/>
              </w:rPr>
            </w:pPr>
            <w:r>
              <w:rPr>
                <w:color w:val="000000" w:themeColor="text1"/>
                <w:szCs w:val="20"/>
              </w:rPr>
              <w:t>刘一颖</w:t>
            </w:r>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271179DA" w14:textId="77777777" w:rsidR="00C359C9" w:rsidRDefault="00C359C9" w:rsidP="003D4C98">
            <w:pPr>
              <w:jc w:val="left"/>
              <w:rPr>
                <w:b/>
                <w:bCs/>
                <w:color w:val="FFFFFF" w:themeColor="background1"/>
                <w:szCs w:val="20"/>
              </w:rPr>
            </w:pPr>
            <w:proofErr w:type="spellStart"/>
            <w:r>
              <w:rPr>
                <w:color w:val="000000"/>
                <w:szCs w:val="20"/>
              </w:rPr>
              <w:t>Peakview</w:t>
            </w:r>
            <w:proofErr w:type="spellEnd"/>
          </w:p>
        </w:tc>
      </w:tr>
      <w:tr w:rsidR="00C359C9" w14:paraId="7CCC3810"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11AB3343" w14:textId="77777777" w:rsidR="00C359C9" w:rsidRDefault="00C359C9" w:rsidP="003D4C98">
            <w:pPr>
              <w:jc w:val="left"/>
              <w:rPr>
                <w:b/>
                <w:bCs/>
                <w:color w:val="FFFFFF" w:themeColor="background1"/>
                <w:sz w:val="16"/>
                <w:szCs w:val="20"/>
              </w:rPr>
            </w:pPr>
            <w:r>
              <w:rPr>
                <w:color w:val="000000"/>
                <w:szCs w:val="20"/>
              </w:rPr>
              <w:t>Group 5</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6FDA48DC" w14:textId="77777777" w:rsidR="00C359C9" w:rsidRDefault="00C359C9" w:rsidP="003D4C98">
            <w:pPr>
              <w:jc w:val="left"/>
              <w:rPr>
                <w:b/>
                <w:bCs/>
                <w:color w:val="FFFFFF" w:themeColor="background1"/>
                <w:szCs w:val="20"/>
              </w:rPr>
            </w:pPr>
            <w:r>
              <w:rPr>
                <w:color w:val="000000"/>
                <w:szCs w:val="20"/>
              </w:rPr>
              <w:t>陆妙善，王瑞敏，安绍维</w:t>
            </w:r>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242A109E" w14:textId="77777777" w:rsidR="00C359C9" w:rsidRDefault="00C359C9" w:rsidP="003D4C98">
            <w:pPr>
              <w:jc w:val="left"/>
              <w:rPr>
                <w:b/>
                <w:bCs/>
                <w:color w:val="FFFFFF" w:themeColor="background1"/>
                <w:szCs w:val="20"/>
              </w:rPr>
            </w:pPr>
            <w:proofErr w:type="spellStart"/>
            <w:r>
              <w:rPr>
                <w:color w:val="000000"/>
                <w:szCs w:val="20"/>
              </w:rPr>
              <w:t>propro</w:t>
            </w:r>
            <w:proofErr w:type="spellEnd"/>
          </w:p>
        </w:tc>
      </w:tr>
      <w:tr w:rsidR="00C359C9" w14:paraId="0F8FECC8"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418FC6A2" w14:textId="77777777" w:rsidR="00C359C9" w:rsidRDefault="00C359C9" w:rsidP="003D4C98">
            <w:pPr>
              <w:jc w:val="left"/>
              <w:rPr>
                <w:b/>
                <w:bCs/>
                <w:color w:val="FFFFFF" w:themeColor="background1"/>
                <w:sz w:val="16"/>
                <w:szCs w:val="20"/>
              </w:rPr>
            </w:pPr>
            <w:r>
              <w:rPr>
                <w:color w:val="000000"/>
                <w:szCs w:val="20"/>
              </w:rPr>
              <w:t>Group 6</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43C40267" w14:textId="77777777" w:rsidR="00C359C9" w:rsidRDefault="00C359C9" w:rsidP="003D4C98">
            <w:pPr>
              <w:jc w:val="left"/>
              <w:rPr>
                <w:b/>
                <w:bCs/>
                <w:color w:val="FFFFFF" w:themeColor="background1"/>
                <w:szCs w:val="20"/>
              </w:rPr>
            </w:pPr>
            <w:r>
              <w:rPr>
                <w:color w:val="000000"/>
                <w:szCs w:val="20"/>
              </w:rPr>
              <w:t>朱天生，陈</w:t>
            </w:r>
            <w:proofErr w:type="gramStart"/>
            <w:r>
              <w:rPr>
                <w:color w:val="000000"/>
                <w:szCs w:val="20"/>
              </w:rPr>
              <w:t>浩</w:t>
            </w:r>
            <w:proofErr w:type="gramEnd"/>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519D032E" w14:textId="77777777" w:rsidR="00C359C9" w:rsidRDefault="00C359C9" w:rsidP="003D4C98">
            <w:pPr>
              <w:jc w:val="left"/>
              <w:rPr>
                <w:b/>
                <w:bCs/>
                <w:color w:val="FFFFFF" w:themeColor="background1"/>
                <w:szCs w:val="20"/>
              </w:rPr>
            </w:pPr>
            <w:proofErr w:type="spellStart"/>
            <w:r>
              <w:rPr>
                <w:color w:val="000000"/>
                <w:szCs w:val="20"/>
              </w:rPr>
              <w:t>linux</w:t>
            </w:r>
            <w:proofErr w:type="spellEnd"/>
            <w:r>
              <w:rPr>
                <w:color w:val="000000"/>
                <w:szCs w:val="20"/>
              </w:rPr>
              <w:t xml:space="preserve"> and </w:t>
            </w:r>
            <w:proofErr w:type="spellStart"/>
            <w:r>
              <w:rPr>
                <w:color w:val="000000"/>
                <w:szCs w:val="20"/>
              </w:rPr>
              <w:t>ProteomeExpert</w:t>
            </w:r>
            <w:proofErr w:type="spellEnd"/>
          </w:p>
        </w:tc>
      </w:tr>
      <w:tr w:rsidR="00C359C9" w14:paraId="6A922E33"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1F7B6BCE" w14:textId="77777777" w:rsidR="00C359C9" w:rsidRDefault="00C359C9" w:rsidP="003D4C98">
            <w:pPr>
              <w:jc w:val="left"/>
              <w:rPr>
                <w:b/>
                <w:bCs/>
                <w:color w:val="FFFFFF" w:themeColor="background1"/>
                <w:sz w:val="16"/>
                <w:szCs w:val="20"/>
              </w:rPr>
            </w:pPr>
            <w:r>
              <w:rPr>
                <w:color w:val="000000"/>
                <w:szCs w:val="20"/>
              </w:rPr>
              <w:t>Group 7</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5CE38BAF" w14:textId="77777777" w:rsidR="00C359C9" w:rsidRDefault="00C359C9" w:rsidP="003D4C98">
            <w:pPr>
              <w:jc w:val="left"/>
              <w:rPr>
                <w:b/>
                <w:bCs/>
                <w:color w:val="FFFFFF" w:themeColor="background1"/>
                <w:szCs w:val="20"/>
              </w:rPr>
            </w:pPr>
            <w:r>
              <w:rPr>
                <w:color w:val="000000"/>
                <w:szCs w:val="20"/>
              </w:rPr>
              <w:t>Brian Searle</w:t>
            </w:r>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2072AE37" w14:textId="77777777" w:rsidR="00C359C9" w:rsidRDefault="00C359C9" w:rsidP="003D4C98">
            <w:pPr>
              <w:jc w:val="left"/>
              <w:rPr>
                <w:b/>
                <w:bCs/>
                <w:color w:val="FFFFFF" w:themeColor="background1"/>
                <w:szCs w:val="20"/>
              </w:rPr>
            </w:pPr>
            <w:proofErr w:type="spellStart"/>
            <w:r>
              <w:rPr>
                <w:color w:val="000000"/>
                <w:szCs w:val="20"/>
              </w:rPr>
              <w:t>EncyclopeDIA</w:t>
            </w:r>
            <w:proofErr w:type="spellEnd"/>
          </w:p>
        </w:tc>
      </w:tr>
      <w:tr w:rsidR="00C359C9" w14:paraId="65324F6D"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0503398A" w14:textId="77777777" w:rsidR="00C359C9" w:rsidRDefault="00C359C9" w:rsidP="003D4C98">
            <w:pPr>
              <w:jc w:val="left"/>
              <w:rPr>
                <w:b/>
                <w:bCs/>
                <w:color w:val="FFFFFF" w:themeColor="background1"/>
                <w:sz w:val="16"/>
                <w:szCs w:val="20"/>
              </w:rPr>
            </w:pPr>
            <w:r>
              <w:rPr>
                <w:color w:val="000000"/>
                <w:szCs w:val="20"/>
              </w:rPr>
              <w:t>Group 8</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67C322E5" w14:textId="77777777" w:rsidR="00C359C9" w:rsidRDefault="00C359C9" w:rsidP="003D4C98">
            <w:pPr>
              <w:jc w:val="left"/>
              <w:rPr>
                <w:b/>
                <w:bCs/>
                <w:color w:val="FFFFFF" w:themeColor="background1"/>
                <w:szCs w:val="20"/>
              </w:rPr>
            </w:pPr>
            <w:r>
              <w:rPr>
                <w:color w:val="000000"/>
                <w:szCs w:val="20"/>
              </w:rPr>
              <w:t>常乘</w:t>
            </w:r>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441E9B22" w14:textId="77777777" w:rsidR="00C359C9" w:rsidRDefault="00C359C9" w:rsidP="003D4C98">
            <w:pPr>
              <w:jc w:val="left"/>
              <w:rPr>
                <w:b/>
                <w:bCs/>
                <w:color w:val="FFFFFF" w:themeColor="background1"/>
                <w:szCs w:val="20"/>
              </w:rPr>
            </w:pPr>
            <w:r>
              <w:rPr>
                <w:color w:val="000000"/>
                <w:szCs w:val="20"/>
              </w:rPr>
              <w:t>Quantitative proteomics (PANDA and PANDA-view)</w:t>
            </w:r>
          </w:p>
        </w:tc>
      </w:tr>
      <w:tr w:rsidR="00C359C9" w14:paraId="389616D0"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561DEDE6" w14:textId="77777777" w:rsidR="00C359C9" w:rsidRDefault="00C359C9" w:rsidP="003D4C98">
            <w:pPr>
              <w:jc w:val="left"/>
              <w:rPr>
                <w:color w:val="000000"/>
                <w:szCs w:val="20"/>
              </w:rPr>
            </w:pPr>
            <w:r>
              <w:rPr>
                <w:rFonts w:hint="eastAsia"/>
                <w:color w:val="000000"/>
                <w:szCs w:val="20"/>
              </w:rPr>
              <w:t>G</w:t>
            </w:r>
            <w:r>
              <w:rPr>
                <w:color w:val="000000"/>
                <w:szCs w:val="20"/>
              </w:rPr>
              <w:t>roup 9</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553C8092" w14:textId="77777777" w:rsidR="00C359C9" w:rsidRDefault="00C359C9" w:rsidP="003D4C98">
            <w:pPr>
              <w:jc w:val="left"/>
              <w:rPr>
                <w:color w:val="000000"/>
                <w:szCs w:val="20"/>
              </w:rPr>
            </w:pPr>
            <w:proofErr w:type="gramStart"/>
            <w:r>
              <w:rPr>
                <w:rFonts w:hint="eastAsia"/>
                <w:color w:val="000000"/>
                <w:szCs w:val="20"/>
              </w:rPr>
              <w:t>沈诚频</w:t>
            </w:r>
            <w:proofErr w:type="gramEnd"/>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0D1D5016" w14:textId="77777777" w:rsidR="00C359C9" w:rsidRDefault="00C359C9" w:rsidP="003D4C98">
            <w:pPr>
              <w:jc w:val="left"/>
              <w:rPr>
                <w:color w:val="000000"/>
                <w:szCs w:val="20"/>
              </w:rPr>
            </w:pPr>
            <w:proofErr w:type="spellStart"/>
            <w:r>
              <w:rPr>
                <w:rFonts w:hint="eastAsia"/>
                <w:color w:val="000000"/>
                <w:szCs w:val="20"/>
              </w:rPr>
              <w:t>Spectronaut</w:t>
            </w:r>
            <w:proofErr w:type="spellEnd"/>
          </w:p>
        </w:tc>
      </w:tr>
      <w:tr w:rsidR="00C359C9" w14:paraId="27A589B3"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70F5F397" w14:textId="77777777" w:rsidR="00C359C9" w:rsidRDefault="00C359C9" w:rsidP="003D4C98">
            <w:pPr>
              <w:jc w:val="left"/>
              <w:rPr>
                <w:color w:val="000000"/>
                <w:szCs w:val="20"/>
              </w:rPr>
            </w:pPr>
            <w:r>
              <w:rPr>
                <w:rFonts w:hint="eastAsia"/>
                <w:color w:val="000000"/>
                <w:szCs w:val="20"/>
              </w:rPr>
              <w:t>Group</w:t>
            </w:r>
            <w:r>
              <w:rPr>
                <w:color w:val="000000"/>
                <w:szCs w:val="20"/>
              </w:rPr>
              <w:t xml:space="preserve"> 10</w:t>
            </w:r>
          </w:p>
        </w:tc>
        <w:tc>
          <w:tcPr>
            <w:tcW w:w="2010"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268ED361" w14:textId="77777777" w:rsidR="00C359C9" w:rsidRDefault="00C359C9" w:rsidP="003D4C98">
            <w:pPr>
              <w:jc w:val="left"/>
              <w:rPr>
                <w:color w:val="000000"/>
                <w:szCs w:val="20"/>
              </w:rPr>
            </w:pPr>
            <w:r>
              <w:rPr>
                <w:rFonts w:hint="eastAsia"/>
                <w:color w:val="000000"/>
                <w:szCs w:val="20"/>
              </w:rPr>
              <w:t>李文婷</w:t>
            </w:r>
          </w:p>
        </w:tc>
        <w:tc>
          <w:tcPr>
            <w:tcW w:w="5177"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504FFCE4" w14:textId="77777777" w:rsidR="00C359C9" w:rsidRDefault="00C359C9" w:rsidP="003D4C98">
            <w:pPr>
              <w:jc w:val="left"/>
              <w:rPr>
                <w:color w:val="000000"/>
                <w:szCs w:val="20"/>
              </w:rPr>
            </w:pPr>
            <w:r>
              <w:rPr>
                <w:rFonts w:hint="eastAsia"/>
                <w:color w:val="000000"/>
                <w:szCs w:val="20"/>
              </w:rPr>
              <w:t>PEAKS</w:t>
            </w:r>
            <w:r>
              <w:rPr>
                <w:color w:val="000000"/>
                <w:szCs w:val="20"/>
              </w:rPr>
              <w:t xml:space="preserve"> </w:t>
            </w:r>
            <w:r>
              <w:rPr>
                <w:rFonts w:hint="eastAsia"/>
                <w:color w:val="000000"/>
                <w:szCs w:val="20"/>
              </w:rPr>
              <w:t>Studio</w:t>
            </w:r>
            <w:r>
              <w:rPr>
                <w:color w:val="000000"/>
                <w:szCs w:val="20"/>
              </w:rPr>
              <w:t xml:space="preserve"> </w:t>
            </w:r>
            <w:r>
              <w:rPr>
                <w:rFonts w:hint="eastAsia"/>
                <w:color w:val="000000"/>
                <w:szCs w:val="20"/>
              </w:rPr>
              <w:t>X</w:t>
            </w:r>
          </w:p>
        </w:tc>
      </w:tr>
      <w:tr w:rsidR="00C359C9" w14:paraId="03A68416" w14:textId="77777777" w:rsidTr="003D4C98">
        <w:tc>
          <w:tcPr>
            <w:tcW w:w="1099" w:type="dxa"/>
            <w:tcBorders>
              <w:top w:val="single" w:sz="8" w:space="0" w:color="FFFFFF"/>
              <w:left w:val="single" w:sz="8" w:space="0" w:color="FFFFFF"/>
              <w:bottom w:val="single" w:sz="8" w:space="0" w:color="FFFFFF"/>
              <w:right w:val="single" w:sz="8" w:space="0" w:color="FFFFFF"/>
            </w:tcBorders>
            <w:shd w:val="clear" w:color="auto" w:fill="92D050"/>
          </w:tcPr>
          <w:p w14:paraId="14A06DD3" w14:textId="68DDC6EF" w:rsidR="00C359C9" w:rsidRDefault="00C359C9" w:rsidP="003D4C98">
            <w:pPr>
              <w:jc w:val="left"/>
              <w:rPr>
                <w:rFonts w:hint="eastAsia"/>
                <w:color w:val="000000"/>
                <w:szCs w:val="20"/>
              </w:rPr>
            </w:pPr>
            <w:r>
              <w:rPr>
                <w:b/>
                <w:bCs/>
                <w:color w:val="FFFFFF" w:themeColor="background1"/>
                <w:sz w:val="16"/>
                <w:szCs w:val="20"/>
              </w:rPr>
              <w:t>17</w:t>
            </w:r>
            <w:r>
              <w:rPr>
                <w:b/>
                <w:bCs/>
                <w:color w:val="FFFFFF" w:themeColor="background1"/>
                <w:sz w:val="16"/>
                <w:szCs w:val="20"/>
              </w:rPr>
              <w:t>:</w:t>
            </w:r>
            <w:r>
              <w:rPr>
                <w:b/>
                <w:bCs/>
                <w:color w:val="FFFFFF" w:themeColor="background1"/>
                <w:sz w:val="16"/>
                <w:szCs w:val="20"/>
              </w:rPr>
              <w:t>4</w:t>
            </w:r>
            <w:r>
              <w:rPr>
                <w:b/>
                <w:bCs/>
                <w:color w:val="FFFFFF" w:themeColor="background1"/>
                <w:sz w:val="16"/>
                <w:szCs w:val="20"/>
              </w:rPr>
              <w:t>0-1</w:t>
            </w:r>
            <w:r>
              <w:rPr>
                <w:b/>
                <w:bCs/>
                <w:color w:val="FFFFFF" w:themeColor="background1"/>
                <w:sz w:val="16"/>
                <w:szCs w:val="20"/>
              </w:rPr>
              <w:t>9</w:t>
            </w:r>
            <w:r>
              <w:rPr>
                <w:b/>
                <w:bCs/>
                <w:color w:val="FFFFFF" w:themeColor="background1"/>
                <w:sz w:val="16"/>
                <w:szCs w:val="20"/>
              </w:rPr>
              <w:t>:00</w:t>
            </w:r>
          </w:p>
        </w:tc>
        <w:tc>
          <w:tcPr>
            <w:tcW w:w="7187" w:type="dxa"/>
            <w:gridSpan w:val="2"/>
            <w:tcBorders>
              <w:top w:val="single" w:sz="8" w:space="0" w:color="FFFFFF"/>
              <w:left w:val="single" w:sz="8" w:space="0" w:color="FFFFFF"/>
              <w:bottom w:val="single" w:sz="8" w:space="0" w:color="FFFFFF"/>
              <w:right w:val="single" w:sz="8" w:space="0" w:color="FFFFFF"/>
            </w:tcBorders>
            <w:shd w:val="clear" w:color="auto" w:fill="92D050"/>
          </w:tcPr>
          <w:p w14:paraId="69A1EA4D" w14:textId="77777777" w:rsidR="00C359C9" w:rsidRDefault="00C359C9" w:rsidP="003D4C98">
            <w:pPr>
              <w:jc w:val="center"/>
              <w:rPr>
                <w:rFonts w:hint="eastAsia"/>
                <w:color w:val="000000"/>
                <w:szCs w:val="20"/>
              </w:rPr>
            </w:pPr>
            <w:r>
              <w:rPr>
                <w:b/>
                <w:color w:val="000000"/>
                <w:szCs w:val="20"/>
              </w:rPr>
              <w:t>D</w:t>
            </w:r>
            <w:r>
              <w:rPr>
                <w:rFonts w:hint="eastAsia"/>
                <w:b/>
                <w:color w:val="000000"/>
                <w:szCs w:val="20"/>
              </w:rPr>
              <w:t>inner</w:t>
            </w:r>
            <w:bookmarkStart w:id="8" w:name="_GoBack"/>
            <w:bookmarkEnd w:id="8"/>
          </w:p>
        </w:tc>
      </w:tr>
    </w:tbl>
    <w:p w14:paraId="2625F9FD" w14:textId="77777777" w:rsidR="00C359C9" w:rsidRPr="00512740" w:rsidRDefault="00C359C9" w:rsidP="00C359C9">
      <w:pPr>
        <w:widowControl/>
        <w:jc w:val="center"/>
        <w:rPr>
          <w:rFonts w:ascii="Times New Roman" w:hAnsi="Times New Roman" w:cs="Times New Roman"/>
          <w:b/>
          <w:sz w:val="28"/>
          <w:szCs w:val="20"/>
        </w:rPr>
      </w:pPr>
      <w:r>
        <w:rPr>
          <w:rFonts w:ascii="Times New Roman" w:hAnsi="Times New Roman" w:cs="Times New Roman"/>
          <w:sz w:val="20"/>
          <w:szCs w:val="20"/>
        </w:rPr>
        <w:br w:type="page"/>
      </w:r>
      <w:r w:rsidRPr="00512740">
        <w:rPr>
          <w:rFonts w:ascii="Times New Roman" w:hAnsi="Times New Roman" w:cs="Times New Roman"/>
          <w:b/>
          <w:sz w:val="36"/>
          <w:szCs w:val="22"/>
        </w:rPr>
        <w:lastRenderedPageBreak/>
        <w:t xml:space="preserve">Conference </w:t>
      </w:r>
      <w:proofErr w:type="spellStart"/>
      <w:r w:rsidRPr="00512740">
        <w:rPr>
          <w:rFonts w:ascii="Times New Roman" w:hAnsi="Times New Roman" w:cs="Times New Roman"/>
          <w:b/>
          <w:sz w:val="36"/>
          <w:szCs w:val="22"/>
        </w:rPr>
        <w:t>Programme</w:t>
      </w:r>
      <w:proofErr w:type="spellEnd"/>
    </w:p>
    <w:p w14:paraId="19F42904" w14:textId="77777777" w:rsidR="00C359C9" w:rsidRDefault="00C359C9" w:rsidP="00C359C9">
      <w:pPr>
        <w:jc w:val="left"/>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69416448" behindDoc="0" locked="0" layoutInCell="1" allowOverlap="1" wp14:anchorId="0E7ADC81" wp14:editId="1A69F551">
                <wp:simplePos x="0" y="0"/>
                <wp:positionH relativeFrom="column">
                  <wp:posOffset>4445</wp:posOffset>
                </wp:positionH>
                <wp:positionV relativeFrom="paragraph">
                  <wp:posOffset>173990</wp:posOffset>
                </wp:positionV>
                <wp:extent cx="5191125" cy="7620"/>
                <wp:effectExtent l="0" t="0" r="0" b="0"/>
                <wp:wrapNone/>
                <wp:docPr id="5" name="直接连接符 5"/>
                <wp:cNvGraphicFramePr/>
                <a:graphic xmlns:a="http://schemas.openxmlformats.org/drawingml/2006/main">
                  <a:graphicData uri="http://schemas.microsoft.com/office/word/2010/wordprocessingShape">
                    <wps:wsp>
                      <wps:cNvCnPr/>
                      <wps:spPr>
                        <a:xfrm>
                          <a:off x="0" y="0"/>
                          <a:ext cx="5191125" cy="7620"/>
                        </a:xfrm>
                        <a:prstGeom prst="line">
                          <a:avLst/>
                        </a:prstGeom>
                        <a:ln w="19050">
                          <a:solidFill>
                            <a:srgbClr val="1F4E7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C62D2" id="直接连接符 5" o:spid="_x0000_s1026" style="position:absolute;left:0;text-align:left;z-index:269416448;visibility:visible;mso-wrap-style:square;mso-wrap-distance-left:9pt;mso-wrap-distance-top:0;mso-wrap-distance-right:9pt;mso-wrap-distance-bottom:0;mso-position-horizontal:absolute;mso-position-horizontal-relative:text;mso-position-vertical:absolute;mso-position-vertical-relative:text" from=".35pt,13.7pt" to="409.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" strokecolor="#1f4e79" strokeweight="1.5pt">
                <v:stroke joinstyle="miter"/>
              </v:line>
            </w:pict>
          </mc:Fallback>
        </mc:AlternateContent>
      </w:r>
      <w:r>
        <w:rPr>
          <w:rFonts w:ascii="Times New Roman" w:hAnsi="Times New Roman" w:cs="Times New Roman"/>
          <w:b/>
          <w:bCs/>
          <w:sz w:val="20"/>
          <w:szCs w:val="20"/>
        </w:rPr>
        <w:t>6</w:t>
      </w:r>
      <w:r>
        <w:rPr>
          <w:rFonts w:ascii="Times New Roman" w:hAnsi="Times New Roman" w:cs="Times New Roman"/>
          <w:b/>
          <w:bCs/>
          <w:sz w:val="20"/>
          <w:szCs w:val="20"/>
        </w:rPr>
        <w:t>月</w:t>
      </w:r>
      <w:r>
        <w:rPr>
          <w:rFonts w:ascii="Times New Roman" w:hAnsi="Times New Roman" w:cs="Times New Roman"/>
          <w:b/>
          <w:bCs/>
          <w:sz w:val="20"/>
          <w:szCs w:val="20"/>
        </w:rPr>
        <w:t>30</w:t>
      </w:r>
      <w:r>
        <w:rPr>
          <w:rFonts w:ascii="Times New Roman" w:hAnsi="Times New Roman" w:cs="Times New Roman"/>
          <w:b/>
          <w:bCs/>
          <w:sz w:val="20"/>
          <w:szCs w:val="20"/>
        </w:rPr>
        <w:t>日</w:t>
      </w:r>
      <w:r>
        <w:rPr>
          <w:rFonts w:ascii="Times New Roman" w:hAnsi="Times New Roman" w:cs="Times New Roman"/>
          <w:b/>
          <w:bCs/>
          <w:sz w:val="20"/>
          <w:szCs w:val="20"/>
        </w:rPr>
        <w:t xml:space="preserve"> </w:t>
      </w:r>
      <w:r>
        <w:rPr>
          <w:rFonts w:ascii="Times New Roman" w:hAnsi="Times New Roman" w:cs="Times New Roman"/>
          <w:b/>
          <w:bCs/>
          <w:sz w:val="20"/>
          <w:szCs w:val="20"/>
        </w:rPr>
        <w:t>地点：西湖大学</w:t>
      </w:r>
    </w:p>
    <w:p w14:paraId="25F7FE96" w14:textId="2E958848" w:rsidR="00C359C9" w:rsidRDefault="00C359C9" w:rsidP="00C359C9">
      <w:pPr>
        <w:rPr>
          <w:rFonts w:hint="eastAsia"/>
        </w:rPr>
      </w:pPr>
      <w:r>
        <w:rPr>
          <w:rFonts w:hint="eastAsia"/>
          <w:b/>
        </w:rPr>
        <w:t>B</w:t>
      </w:r>
      <w:r>
        <w:rPr>
          <w:b/>
        </w:rPr>
        <w:t>riefing</w:t>
      </w:r>
      <w:r>
        <w:t>: This symposium is organized to gather together the latest advances of proteomic big data (unpublished data only), and to promote cross-disciplinary collaborations. Working language is English.</w:t>
      </w:r>
    </w:p>
    <w:tbl>
      <w:tblPr>
        <w:tblStyle w:val="5-21"/>
        <w:tblW w:w="5000" w:type="pct"/>
        <w:tblLook w:val="04A0" w:firstRow="1" w:lastRow="0" w:firstColumn="1" w:lastColumn="0" w:noHBand="0" w:noVBand="1"/>
      </w:tblPr>
      <w:tblGrid>
        <w:gridCol w:w="1410"/>
        <w:gridCol w:w="1409"/>
        <w:gridCol w:w="2389"/>
        <w:gridCol w:w="3088"/>
      </w:tblGrid>
      <w:tr w:rsidR="00C359C9" w14:paraId="65A03B4D" w14:textId="77777777" w:rsidTr="003D4C98">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850" w:type="pct"/>
            <w:vAlign w:val="center"/>
          </w:tcPr>
          <w:p w14:paraId="35EE8CC5" w14:textId="77777777" w:rsidR="00C359C9" w:rsidRDefault="00C359C9" w:rsidP="003D4C98"/>
        </w:tc>
        <w:tc>
          <w:tcPr>
            <w:tcW w:w="849" w:type="pct"/>
            <w:vAlign w:val="center"/>
          </w:tcPr>
          <w:p w14:paraId="1B9B37F6" w14:textId="77777777" w:rsidR="00C359C9" w:rsidRDefault="00C359C9" w:rsidP="003D4C98">
            <w:pPr>
              <w:cnfStyle w:val="100000000000" w:firstRow="1" w:lastRow="0" w:firstColumn="0" w:lastColumn="0" w:oddVBand="0" w:evenVBand="0" w:oddHBand="0" w:evenHBand="0" w:firstRowFirstColumn="0" w:firstRowLastColumn="0" w:lastRowFirstColumn="0" w:lastRowLastColumn="0"/>
            </w:pPr>
            <w:r>
              <w:rPr>
                <w:rFonts w:hint="eastAsia"/>
              </w:rPr>
              <w:t>S</w:t>
            </w:r>
            <w:r>
              <w:t>peaker</w:t>
            </w:r>
          </w:p>
        </w:tc>
        <w:tc>
          <w:tcPr>
            <w:tcW w:w="1440" w:type="pct"/>
            <w:vAlign w:val="center"/>
          </w:tcPr>
          <w:p w14:paraId="2CBE9C67" w14:textId="77777777" w:rsidR="00C359C9" w:rsidRDefault="00C359C9" w:rsidP="003D4C98">
            <w:pPr>
              <w:cnfStyle w:val="100000000000" w:firstRow="1" w:lastRow="0" w:firstColumn="0" w:lastColumn="0" w:oddVBand="0" w:evenVBand="0" w:oddHBand="0" w:evenHBand="0" w:firstRowFirstColumn="0" w:firstRowLastColumn="0" w:lastRowFirstColumn="0" w:lastRowLastColumn="0"/>
            </w:pPr>
            <w:r>
              <w:rPr>
                <w:rFonts w:hint="eastAsia"/>
              </w:rPr>
              <w:t>A</w:t>
            </w:r>
            <w:r>
              <w:t>ffiliation</w:t>
            </w:r>
          </w:p>
        </w:tc>
        <w:tc>
          <w:tcPr>
            <w:tcW w:w="1861" w:type="pct"/>
            <w:vAlign w:val="center"/>
          </w:tcPr>
          <w:p w14:paraId="2782F290" w14:textId="77777777" w:rsidR="00C359C9" w:rsidRDefault="00C359C9" w:rsidP="003D4C98">
            <w:pPr>
              <w:cnfStyle w:val="100000000000" w:firstRow="1" w:lastRow="0" w:firstColumn="0" w:lastColumn="0" w:oddVBand="0" w:evenVBand="0" w:oddHBand="0" w:evenHBand="0" w:firstRowFirstColumn="0" w:firstRowLastColumn="0" w:lastRowFirstColumn="0" w:lastRowLastColumn="0"/>
            </w:pPr>
            <w:r>
              <w:rPr>
                <w:rFonts w:hint="eastAsia"/>
              </w:rPr>
              <w:t>T</w:t>
            </w:r>
            <w:r>
              <w:t>opic</w:t>
            </w:r>
          </w:p>
        </w:tc>
      </w:tr>
      <w:tr w:rsidR="00C359C9" w14:paraId="1D8DCE4D" w14:textId="77777777" w:rsidTr="003D4C98">
        <w:trPr>
          <w:trHeight w:val="314"/>
        </w:trPr>
        <w:tc>
          <w:tcPr>
            <w:cnfStyle w:val="001000000000" w:firstRow="0" w:lastRow="0" w:firstColumn="1" w:lastColumn="0" w:oddVBand="0" w:evenVBand="0" w:oddHBand="0" w:evenHBand="0" w:firstRowFirstColumn="0" w:firstRowLastColumn="0" w:lastRowFirstColumn="0" w:lastRowLastColumn="0"/>
            <w:tcW w:w="850" w:type="pct"/>
            <w:shd w:val="clear" w:color="auto" w:fill="B4C6E7" w:themeFill="accent5" w:themeFillTint="66"/>
            <w:vAlign w:val="center"/>
          </w:tcPr>
          <w:p w14:paraId="4F0FF3A1" w14:textId="77777777" w:rsidR="00C359C9" w:rsidRDefault="00C359C9" w:rsidP="003D4C98">
            <w:pPr>
              <w:rPr>
                <w:color w:val="C00000"/>
              </w:rPr>
            </w:pPr>
          </w:p>
        </w:tc>
        <w:tc>
          <w:tcPr>
            <w:tcW w:w="4150" w:type="pct"/>
            <w:gridSpan w:val="3"/>
            <w:shd w:val="clear" w:color="auto" w:fill="B4C6E7" w:themeFill="accent5" w:themeFillTint="66"/>
            <w:vAlign w:val="center"/>
          </w:tcPr>
          <w:p w14:paraId="32024E97"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rPr>
                <w:b/>
                <w:color w:val="C00000"/>
              </w:rPr>
            </w:pPr>
            <w:r>
              <w:rPr>
                <w:color w:val="C00000"/>
              </w:rPr>
              <w:t>1. Challenges for SWATH proteomic big data</w:t>
            </w:r>
          </w:p>
        </w:tc>
      </w:tr>
      <w:tr w:rsidR="00C359C9" w14:paraId="5D1C84C9" w14:textId="77777777" w:rsidTr="003D4C98">
        <w:trPr>
          <w:trHeight w:val="327"/>
        </w:trPr>
        <w:tc>
          <w:tcPr>
            <w:cnfStyle w:val="001000000000" w:firstRow="0" w:lastRow="0" w:firstColumn="1" w:lastColumn="0" w:oddVBand="0" w:evenVBand="0" w:oddHBand="0" w:evenHBand="0" w:firstRowFirstColumn="0" w:firstRowLastColumn="0" w:lastRowFirstColumn="0" w:lastRowLastColumn="0"/>
            <w:tcW w:w="850" w:type="pct"/>
            <w:vAlign w:val="center"/>
          </w:tcPr>
          <w:p w14:paraId="64301279" w14:textId="77777777" w:rsidR="00C359C9" w:rsidRDefault="00C359C9" w:rsidP="003D4C98">
            <w:r>
              <w:t>9:00-9:30</w:t>
            </w:r>
          </w:p>
        </w:tc>
        <w:tc>
          <w:tcPr>
            <w:tcW w:w="849" w:type="pct"/>
            <w:vAlign w:val="center"/>
          </w:tcPr>
          <w:p w14:paraId="23419622"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rPr>
                <w:rFonts w:hint="eastAsia"/>
              </w:rPr>
              <w:t>T</w:t>
            </w:r>
            <w:r>
              <w:t>iannan</w:t>
            </w:r>
            <w:proofErr w:type="spellEnd"/>
            <w:r>
              <w:t xml:space="preserve"> Guo</w:t>
            </w:r>
          </w:p>
        </w:tc>
        <w:tc>
          <w:tcPr>
            <w:tcW w:w="1440" w:type="pct"/>
            <w:vAlign w:val="center"/>
          </w:tcPr>
          <w:p w14:paraId="26295897"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W</w:t>
            </w:r>
            <w:r>
              <w:t>estlake University</w:t>
            </w:r>
          </w:p>
        </w:tc>
        <w:tc>
          <w:tcPr>
            <w:tcW w:w="1861" w:type="pct"/>
            <w:vAlign w:val="center"/>
          </w:tcPr>
          <w:p w14:paraId="1B386236"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Introduction</w:t>
            </w:r>
          </w:p>
        </w:tc>
      </w:tr>
      <w:tr w:rsidR="00C359C9" w14:paraId="3C967AD7" w14:textId="77777777" w:rsidTr="003D4C98">
        <w:trPr>
          <w:trHeight w:val="257"/>
        </w:trPr>
        <w:tc>
          <w:tcPr>
            <w:cnfStyle w:val="001000000000" w:firstRow="0" w:lastRow="0" w:firstColumn="1" w:lastColumn="0" w:oddVBand="0" w:evenVBand="0" w:oddHBand="0" w:evenHBand="0" w:firstRowFirstColumn="0" w:firstRowLastColumn="0" w:lastRowFirstColumn="0" w:lastRowLastColumn="0"/>
            <w:tcW w:w="850" w:type="pct"/>
            <w:shd w:val="clear" w:color="auto" w:fill="B4C6E7" w:themeFill="accent5" w:themeFillTint="66"/>
            <w:vAlign w:val="center"/>
          </w:tcPr>
          <w:p w14:paraId="2A1F04B0" w14:textId="77777777" w:rsidR="00C359C9" w:rsidRDefault="00C359C9" w:rsidP="003D4C98">
            <w:pPr>
              <w:rPr>
                <w:color w:val="C00000"/>
              </w:rPr>
            </w:pPr>
          </w:p>
        </w:tc>
        <w:tc>
          <w:tcPr>
            <w:tcW w:w="4150" w:type="pct"/>
            <w:gridSpan w:val="3"/>
            <w:shd w:val="clear" w:color="auto" w:fill="B4C6E7" w:themeFill="accent5" w:themeFillTint="66"/>
            <w:vAlign w:val="center"/>
          </w:tcPr>
          <w:p w14:paraId="03039C79"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rPr>
                <w:b/>
                <w:color w:val="C00000"/>
              </w:rPr>
            </w:pPr>
            <w:r>
              <w:rPr>
                <w:color w:val="C00000"/>
              </w:rPr>
              <w:t>2. Advances in clinical MS data acquisition</w:t>
            </w:r>
          </w:p>
        </w:tc>
      </w:tr>
      <w:tr w:rsidR="00C359C9" w14:paraId="358E7B40" w14:textId="77777777" w:rsidTr="003D4C98">
        <w:trPr>
          <w:trHeight w:val="159"/>
        </w:trPr>
        <w:tc>
          <w:tcPr>
            <w:cnfStyle w:val="001000000000" w:firstRow="0" w:lastRow="0" w:firstColumn="1" w:lastColumn="0" w:oddVBand="0" w:evenVBand="0" w:oddHBand="0" w:evenHBand="0" w:firstRowFirstColumn="0" w:firstRowLastColumn="0" w:lastRowFirstColumn="0" w:lastRowLastColumn="0"/>
            <w:tcW w:w="850" w:type="pct"/>
            <w:vAlign w:val="center"/>
          </w:tcPr>
          <w:p w14:paraId="73F35C60" w14:textId="77777777" w:rsidR="00C359C9" w:rsidRPr="00AB2A12" w:rsidRDefault="00C359C9" w:rsidP="003D4C98">
            <w:r>
              <w:t>9:30-10:00</w:t>
            </w:r>
          </w:p>
        </w:tc>
        <w:tc>
          <w:tcPr>
            <w:tcW w:w="849" w:type="pct"/>
            <w:vAlign w:val="center"/>
          </w:tcPr>
          <w:p w14:paraId="5A2BD0A6"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AB2A12">
              <w:t>Steve Tate</w:t>
            </w:r>
          </w:p>
        </w:tc>
        <w:tc>
          <w:tcPr>
            <w:tcW w:w="1440" w:type="pct"/>
            <w:vAlign w:val="center"/>
          </w:tcPr>
          <w:p w14:paraId="5DF06138" w14:textId="77777777" w:rsidR="00C359C9" w:rsidRPr="00AB2A12" w:rsidRDefault="00C359C9" w:rsidP="003D4C98">
            <w:pPr>
              <w:cnfStyle w:val="000000000000" w:firstRow="0" w:lastRow="0" w:firstColumn="0" w:lastColumn="0" w:oddVBand="0" w:evenVBand="0" w:oddHBand="0" w:evenHBand="0" w:firstRowFirstColumn="0" w:firstRowLastColumn="0" w:lastRowFirstColumn="0" w:lastRowLastColumn="0"/>
              <w:rPr>
                <w:color w:val="000000" w:themeColor="text1"/>
                <w:szCs w:val="20"/>
              </w:rPr>
            </w:pPr>
            <w:r>
              <w:rPr>
                <w:color w:val="000000" w:themeColor="text1"/>
                <w:szCs w:val="20"/>
              </w:rPr>
              <w:t>SCIEX</w:t>
            </w:r>
          </w:p>
        </w:tc>
        <w:tc>
          <w:tcPr>
            <w:tcW w:w="1861" w:type="pct"/>
            <w:vAlign w:val="center"/>
          </w:tcPr>
          <w:p w14:paraId="69CE9747"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S</w:t>
            </w:r>
            <w:r w:rsidRPr="00014B9A">
              <w:t>canning SWATH</w:t>
            </w:r>
          </w:p>
        </w:tc>
      </w:tr>
      <w:tr w:rsidR="00C359C9" w14:paraId="03E3B9C3" w14:textId="77777777" w:rsidTr="003D4C98">
        <w:trPr>
          <w:trHeight w:val="159"/>
        </w:trPr>
        <w:tc>
          <w:tcPr>
            <w:cnfStyle w:val="001000000000" w:firstRow="0" w:lastRow="0" w:firstColumn="1" w:lastColumn="0" w:oddVBand="0" w:evenVBand="0" w:oddHBand="0" w:evenHBand="0" w:firstRowFirstColumn="0" w:firstRowLastColumn="0" w:lastRowFirstColumn="0" w:lastRowLastColumn="0"/>
            <w:tcW w:w="850" w:type="pct"/>
            <w:vAlign w:val="center"/>
          </w:tcPr>
          <w:p w14:paraId="361B14C7" w14:textId="77777777" w:rsidR="00C359C9" w:rsidRPr="00AB2A12" w:rsidRDefault="00C359C9" w:rsidP="003D4C98">
            <w:r>
              <w:t>10:00-10:30</w:t>
            </w:r>
          </w:p>
        </w:tc>
        <w:tc>
          <w:tcPr>
            <w:tcW w:w="849" w:type="pct"/>
            <w:vAlign w:val="center"/>
          </w:tcPr>
          <w:p w14:paraId="47F8D78E"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AB2A12">
              <w:t>Huang Min</w:t>
            </w:r>
          </w:p>
        </w:tc>
        <w:tc>
          <w:tcPr>
            <w:tcW w:w="1440" w:type="pct"/>
            <w:vAlign w:val="center"/>
          </w:tcPr>
          <w:p w14:paraId="30724472"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AB2A12">
              <w:t>Thermo</w:t>
            </w:r>
            <w:r>
              <w:t xml:space="preserve"> F</w:t>
            </w:r>
            <w:r w:rsidRPr="00AB2A12">
              <w:t>isher Scientific</w:t>
            </w:r>
          </w:p>
        </w:tc>
        <w:tc>
          <w:tcPr>
            <w:tcW w:w="1861" w:type="pct"/>
            <w:vAlign w:val="center"/>
          </w:tcPr>
          <w:p w14:paraId="2AB8856F"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AB2A12">
              <w:t>Advanced New Orbitrap Products for Translational Research and Clinical Proteomics</w:t>
            </w:r>
          </w:p>
        </w:tc>
      </w:tr>
      <w:tr w:rsidR="00C359C9" w14:paraId="1D51E8E8" w14:textId="77777777" w:rsidTr="003D4C98">
        <w:trPr>
          <w:trHeight w:val="121"/>
        </w:trPr>
        <w:tc>
          <w:tcPr>
            <w:cnfStyle w:val="001000000000" w:firstRow="0" w:lastRow="0" w:firstColumn="1" w:lastColumn="0" w:oddVBand="0" w:evenVBand="0" w:oddHBand="0" w:evenHBand="0" w:firstRowFirstColumn="0" w:firstRowLastColumn="0" w:lastRowFirstColumn="0" w:lastRowLastColumn="0"/>
            <w:tcW w:w="850" w:type="pct"/>
            <w:shd w:val="clear" w:color="auto" w:fill="FFD966" w:themeFill="accent4" w:themeFillTint="99"/>
            <w:vAlign w:val="center"/>
          </w:tcPr>
          <w:p w14:paraId="525A176D" w14:textId="77777777" w:rsidR="00C359C9" w:rsidRDefault="00C359C9" w:rsidP="003D4C98">
            <w:pPr>
              <w:rPr>
                <w:color w:val="C00000"/>
              </w:rPr>
            </w:pPr>
            <w:r w:rsidRPr="001C6AF9">
              <w:rPr>
                <w:rFonts w:hint="eastAsia"/>
              </w:rPr>
              <w:t>1</w:t>
            </w:r>
            <w:r w:rsidRPr="001C6AF9">
              <w:t>0</w:t>
            </w:r>
            <w:r>
              <w:t>:30-10:40</w:t>
            </w:r>
          </w:p>
        </w:tc>
        <w:tc>
          <w:tcPr>
            <w:tcW w:w="4150" w:type="pct"/>
            <w:gridSpan w:val="3"/>
            <w:shd w:val="clear" w:color="auto" w:fill="FFD966" w:themeFill="accent4" w:themeFillTint="99"/>
            <w:vAlign w:val="center"/>
          </w:tcPr>
          <w:p w14:paraId="6541832B" w14:textId="77777777" w:rsidR="00C359C9" w:rsidRPr="001C6AF9" w:rsidRDefault="00C359C9" w:rsidP="003D4C98">
            <w:pPr>
              <w:jc w:val="center"/>
              <w:cnfStyle w:val="000000000000" w:firstRow="0" w:lastRow="0" w:firstColumn="0" w:lastColumn="0" w:oddVBand="0" w:evenVBand="0" w:oddHBand="0" w:evenHBand="0" w:firstRowFirstColumn="0" w:firstRowLastColumn="0" w:lastRowFirstColumn="0" w:lastRowLastColumn="0"/>
              <w:rPr>
                <w:b/>
                <w:bCs/>
                <w:color w:val="C00000"/>
              </w:rPr>
            </w:pPr>
            <w:r w:rsidRPr="001C6AF9">
              <w:rPr>
                <w:rFonts w:hint="eastAsia"/>
                <w:b/>
                <w:bCs/>
                <w:color w:val="000000" w:themeColor="text1"/>
              </w:rPr>
              <w:t>C</w:t>
            </w:r>
            <w:r w:rsidRPr="001C6AF9">
              <w:rPr>
                <w:b/>
                <w:bCs/>
                <w:color w:val="000000" w:themeColor="text1"/>
              </w:rPr>
              <w:t>offee</w:t>
            </w:r>
          </w:p>
        </w:tc>
      </w:tr>
      <w:tr w:rsidR="00C359C9" w14:paraId="2C97C958" w14:textId="77777777" w:rsidTr="003D4C98">
        <w:trPr>
          <w:trHeight w:val="121"/>
        </w:trPr>
        <w:tc>
          <w:tcPr>
            <w:cnfStyle w:val="001000000000" w:firstRow="0" w:lastRow="0" w:firstColumn="1" w:lastColumn="0" w:oddVBand="0" w:evenVBand="0" w:oddHBand="0" w:evenHBand="0" w:firstRowFirstColumn="0" w:firstRowLastColumn="0" w:lastRowFirstColumn="0" w:lastRowLastColumn="0"/>
            <w:tcW w:w="850" w:type="pct"/>
            <w:shd w:val="clear" w:color="auto" w:fill="B4C6E7" w:themeFill="accent5" w:themeFillTint="66"/>
            <w:vAlign w:val="center"/>
          </w:tcPr>
          <w:p w14:paraId="6A60CF6A" w14:textId="77777777" w:rsidR="00C359C9" w:rsidRDefault="00C359C9" w:rsidP="003D4C98">
            <w:pPr>
              <w:rPr>
                <w:color w:val="C00000"/>
              </w:rPr>
            </w:pPr>
          </w:p>
        </w:tc>
        <w:tc>
          <w:tcPr>
            <w:tcW w:w="4150" w:type="pct"/>
            <w:gridSpan w:val="3"/>
            <w:shd w:val="clear" w:color="auto" w:fill="B4C6E7" w:themeFill="accent5" w:themeFillTint="66"/>
            <w:vAlign w:val="center"/>
          </w:tcPr>
          <w:p w14:paraId="1F020C1F"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color w:val="C00000"/>
              </w:rPr>
              <w:t>3. Advances of DIA data interpretation</w:t>
            </w:r>
          </w:p>
        </w:tc>
      </w:tr>
      <w:tr w:rsidR="00C359C9" w14:paraId="29D8F340" w14:textId="77777777" w:rsidTr="003D4C98">
        <w:trPr>
          <w:trHeight w:val="654"/>
        </w:trPr>
        <w:tc>
          <w:tcPr>
            <w:cnfStyle w:val="001000000000" w:firstRow="0" w:lastRow="0" w:firstColumn="1" w:lastColumn="0" w:oddVBand="0" w:evenVBand="0" w:oddHBand="0" w:evenHBand="0" w:firstRowFirstColumn="0" w:firstRowLastColumn="0" w:lastRowFirstColumn="0" w:lastRowLastColumn="0"/>
            <w:tcW w:w="850" w:type="pct"/>
            <w:vAlign w:val="center"/>
          </w:tcPr>
          <w:p w14:paraId="561404C4" w14:textId="77777777" w:rsidR="00C359C9" w:rsidRDefault="00C359C9" w:rsidP="003D4C98">
            <w:r>
              <w:rPr>
                <w:rFonts w:hint="eastAsia"/>
              </w:rPr>
              <w:t>1</w:t>
            </w:r>
            <w:r>
              <w:t>0:40-11:10</w:t>
            </w:r>
          </w:p>
        </w:tc>
        <w:tc>
          <w:tcPr>
            <w:tcW w:w="849" w:type="pct"/>
            <w:vAlign w:val="center"/>
          </w:tcPr>
          <w:p w14:paraId="5907BE33"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H</w:t>
            </w:r>
            <w:r>
              <w:t xml:space="preserve">annes </w:t>
            </w:r>
            <w:proofErr w:type="spellStart"/>
            <w:r>
              <w:t>Roest</w:t>
            </w:r>
            <w:proofErr w:type="spellEnd"/>
          </w:p>
        </w:tc>
        <w:tc>
          <w:tcPr>
            <w:tcW w:w="1440" w:type="pct"/>
            <w:vAlign w:val="center"/>
          </w:tcPr>
          <w:p w14:paraId="1918930E"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U</w:t>
            </w:r>
            <w:r>
              <w:t>niversity of Toronto</w:t>
            </w:r>
          </w:p>
        </w:tc>
        <w:tc>
          <w:tcPr>
            <w:tcW w:w="1861" w:type="pct"/>
            <w:vAlign w:val="center"/>
          </w:tcPr>
          <w:p w14:paraId="5ECE4279"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 xml:space="preserve">Advances of </w:t>
            </w:r>
            <w:proofErr w:type="spellStart"/>
            <w:r>
              <w:t>OpenSWATH</w:t>
            </w:r>
            <w:proofErr w:type="spellEnd"/>
          </w:p>
        </w:tc>
      </w:tr>
      <w:tr w:rsidR="00C359C9" w14:paraId="3264406D" w14:textId="77777777" w:rsidTr="003D4C98">
        <w:trPr>
          <w:trHeight w:val="654"/>
        </w:trPr>
        <w:tc>
          <w:tcPr>
            <w:cnfStyle w:val="001000000000" w:firstRow="0" w:lastRow="0" w:firstColumn="1" w:lastColumn="0" w:oddVBand="0" w:evenVBand="0" w:oddHBand="0" w:evenHBand="0" w:firstRowFirstColumn="0" w:firstRowLastColumn="0" w:lastRowFirstColumn="0" w:lastRowLastColumn="0"/>
            <w:tcW w:w="850" w:type="pct"/>
            <w:vAlign w:val="center"/>
          </w:tcPr>
          <w:p w14:paraId="02F8A92F" w14:textId="77777777" w:rsidR="00C359C9" w:rsidRDefault="00C359C9" w:rsidP="003D4C98">
            <w:r>
              <w:rPr>
                <w:rFonts w:hint="eastAsia"/>
              </w:rPr>
              <w:t>1</w:t>
            </w:r>
            <w:r>
              <w:t>1:10-11:40</w:t>
            </w:r>
          </w:p>
        </w:tc>
        <w:tc>
          <w:tcPr>
            <w:tcW w:w="849" w:type="pct"/>
            <w:vAlign w:val="center"/>
          </w:tcPr>
          <w:p w14:paraId="187F15C4"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B</w:t>
            </w:r>
            <w:r>
              <w:t>rian Searle</w:t>
            </w:r>
          </w:p>
          <w:p w14:paraId="5E72C1B1"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rPr>
                <w:b/>
                <w:bCs/>
              </w:rPr>
            </w:pPr>
          </w:p>
        </w:tc>
        <w:tc>
          <w:tcPr>
            <w:tcW w:w="1440" w:type="pct"/>
            <w:shd w:val="clear" w:color="auto" w:fill="F7CAAC" w:themeFill="accent2" w:themeFillTint="66"/>
            <w:vAlign w:val="center"/>
          </w:tcPr>
          <w:p w14:paraId="737D8AB3"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I</w:t>
            </w:r>
            <w:r>
              <w:t>nstitute for Systems Biology</w:t>
            </w:r>
          </w:p>
        </w:tc>
        <w:tc>
          <w:tcPr>
            <w:tcW w:w="1861" w:type="pct"/>
            <w:shd w:val="clear" w:color="auto" w:fill="F7CAAC" w:themeFill="accent2" w:themeFillTint="66"/>
            <w:vAlign w:val="center"/>
          </w:tcPr>
          <w:p w14:paraId="323EE858"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A</w:t>
            </w:r>
            <w:r>
              <w:t>dvances of Encyclopedia</w:t>
            </w:r>
          </w:p>
        </w:tc>
      </w:tr>
      <w:tr w:rsidR="00C359C9" w14:paraId="3D551359" w14:textId="77777777" w:rsidTr="003D4C98">
        <w:trPr>
          <w:trHeight w:val="129"/>
        </w:trPr>
        <w:tc>
          <w:tcPr>
            <w:cnfStyle w:val="001000000000" w:firstRow="0" w:lastRow="0" w:firstColumn="1" w:lastColumn="0" w:oddVBand="0" w:evenVBand="0" w:oddHBand="0" w:evenHBand="0" w:firstRowFirstColumn="0" w:firstRowLastColumn="0" w:lastRowFirstColumn="0" w:lastRowLastColumn="0"/>
            <w:tcW w:w="850" w:type="pct"/>
            <w:vAlign w:val="center"/>
          </w:tcPr>
          <w:p w14:paraId="4B0861E0" w14:textId="77777777" w:rsidR="00C359C9" w:rsidRDefault="00C359C9" w:rsidP="003D4C98">
            <w:r>
              <w:rPr>
                <w:rFonts w:hint="eastAsia"/>
              </w:rPr>
              <w:t>1</w:t>
            </w:r>
            <w:r>
              <w:t>1:40-12:100</w:t>
            </w:r>
          </w:p>
        </w:tc>
        <w:tc>
          <w:tcPr>
            <w:tcW w:w="849" w:type="pct"/>
            <w:vAlign w:val="center"/>
          </w:tcPr>
          <w:p w14:paraId="1B9FA4C5"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rPr>
                <w:rFonts w:hint="eastAsia"/>
              </w:rPr>
              <w:t>C</w:t>
            </w:r>
            <w:r>
              <w:t>hangbin</w:t>
            </w:r>
            <w:proofErr w:type="spellEnd"/>
            <w:r>
              <w:t xml:space="preserve"> Yu</w:t>
            </w:r>
          </w:p>
        </w:tc>
        <w:tc>
          <w:tcPr>
            <w:tcW w:w="1440" w:type="pct"/>
            <w:vAlign w:val="center"/>
          </w:tcPr>
          <w:p w14:paraId="5680DD9A"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W</w:t>
            </w:r>
            <w:r>
              <w:t>estlake University</w:t>
            </w:r>
          </w:p>
        </w:tc>
        <w:tc>
          <w:tcPr>
            <w:tcW w:w="1861" w:type="pct"/>
            <w:vAlign w:val="center"/>
          </w:tcPr>
          <w:p w14:paraId="28C23417"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t>A</w:t>
            </w:r>
            <w:r>
              <w:rPr>
                <w:rFonts w:hint="eastAsia"/>
              </w:rPr>
              <w:t>a</w:t>
            </w:r>
            <w:r>
              <w:t>dvances</w:t>
            </w:r>
            <w:proofErr w:type="spellEnd"/>
            <w:r>
              <w:t xml:space="preserve"> of </w:t>
            </w:r>
            <w:proofErr w:type="spellStart"/>
            <w:r>
              <w:t>propro</w:t>
            </w:r>
            <w:proofErr w:type="spellEnd"/>
          </w:p>
        </w:tc>
      </w:tr>
      <w:tr w:rsidR="00C359C9" w14:paraId="31EF9E83" w14:textId="77777777" w:rsidTr="003D4C98">
        <w:trPr>
          <w:trHeight w:val="129"/>
        </w:trPr>
        <w:tc>
          <w:tcPr>
            <w:cnfStyle w:val="001000000000" w:firstRow="0" w:lastRow="0" w:firstColumn="1" w:lastColumn="0" w:oddVBand="0" w:evenVBand="0" w:oddHBand="0" w:evenHBand="0" w:firstRowFirstColumn="0" w:firstRowLastColumn="0" w:lastRowFirstColumn="0" w:lastRowLastColumn="0"/>
            <w:tcW w:w="850" w:type="pct"/>
            <w:shd w:val="clear" w:color="auto" w:fill="B4C6E7" w:themeFill="accent5" w:themeFillTint="66"/>
            <w:vAlign w:val="center"/>
          </w:tcPr>
          <w:p w14:paraId="03D411A1" w14:textId="77777777" w:rsidR="00C359C9" w:rsidRPr="00CE7629" w:rsidRDefault="00C359C9" w:rsidP="003D4C98">
            <w:pPr>
              <w:rPr>
                <w:color w:val="C00000"/>
              </w:rPr>
            </w:pPr>
            <w:r w:rsidRPr="00AA4669">
              <w:t>12:</w:t>
            </w:r>
            <w:r>
              <w:t>1</w:t>
            </w:r>
            <w:r w:rsidRPr="00AA4669">
              <w:t>0-13:00</w:t>
            </w:r>
          </w:p>
        </w:tc>
        <w:tc>
          <w:tcPr>
            <w:tcW w:w="4150" w:type="pct"/>
            <w:gridSpan w:val="3"/>
            <w:shd w:val="clear" w:color="auto" w:fill="B4C6E7" w:themeFill="accent5" w:themeFillTint="66"/>
            <w:vAlign w:val="center"/>
          </w:tcPr>
          <w:p w14:paraId="79B50E39" w14:textId="77777777" w:rsidR="00C359C9" w:rsidRPr="00CE7629" w:rsidRDefault="00C359C9" w:rsidP="003D4C98">
            <w:pPr>
              <w:jc w:val="center"/>
              <w:cnfStyle w:val="000000000000" w:firstRow="0" w:lastRow="0" w:firstColumn="0" w:lastColumn="0" w:oddVBand="0" w:evenVBand="0" w:oddHBand="0" w:evenHBand="0" w:firstRowFirstColumn="0" w:firstRowLastColumn="0" w:lastRowFirstColumn="0" w:lastRowLastColumn="0"/>
              <w:rPr>
                <w:color w:val="C00000"/>
              </w:rPr>
            </w:pPr>
            <w:r w:rsidRPr="00CE7629">
              <w:rPr>
                <w:color w:val="C00000"/>
              </w:rPr>
              <w:t>Lunch</w:t>
            </w:r>
          </w:p>
        </w:tc>
      </w:tr>
      <w:tr w:rsidR="00C359C9" w14:paraId="13958314" w14:textId="77777777" w:rsidTr="003D4C98">
        <w:trPr>
          <w:trHeight w:val="129"/>
        </w:trPr>
        <w:tc>
          <w:tcPr>
            <w:cnfStyle w:val="001000000000" w:firstRow="0" w:lastRow="0" w:firstColumn="1" w:lastColumn="0" w:oddVBand="0" w:evenVBand="0" w:oddHBand="0" w:evenHBand="0" w:firstRowFirstColumn="0" w:firstRowLastColumn="0" w:lastRowFirstColumn="0" w:lastRowLastColumn="0"/>
            <w:tcW w:w="850" w:type="pct"/>
            <w:vAlign w:val="center"/>
          </w:tcPr>
          <w:p w14:paraId="50A0E087" w14:textId="77777777" w:rsidR="00C359C9" w:rsidRDefault="00C359C9" w:rsidP="003D4C98">
            <w:r>
              <w:rPr>
                <w:rFonts w:hint="eastAsia"/>
              </w:rPr>
              <w:t>1</w:t>
            </w:r>
            <w:r>
              <w:t>3:00-13:30</w:t>
            </w:r>
          </w:p>
        </w:tc>
        <w:tc>
          <w:tcPr>
            <w:tcW w:w="849" w:type="pct"/>
            <w:vAlign w:val="center"/>
          </w:tcPr>
          <w:p w14:paraId="46D28C2F"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rPr>
                <w:b/>
                <w:bCs/>
              </w:rPr>
            </w:pPr>
            <w:proofErr w:type="spellStart"/>
            <w:r>
              <w:t>Chengpin</w:t>
            </w:r>
            <w:proofErr w:type="spellEnd"/>
            <w:r>
              <w:t xml:space="preserve"> </w:t>
            </w:r>
            <w:r>
              <w:rPr>
                <w:rFonts w:hint="eastAsia"/>
              </w:rPr>
              <w:t>S</w:t>
            </w:r>
            <w:r>
              <w:t xml:space="preserve">hen </w:t>
            </w:r>
          </w:p>
        </w:tc>
        <w:tc>
          <w:tcPr>
            <w:tcW w:w="1440" w:type="pct"/>
            <w:shd w:val="clear" w:color="auto" w:fill="F7CAAC" w:themeFill="accent2" w:themeFillTint="66"/>
            <w:vAlign w:val="center"/>
          </w:tcPr>
          <w:p w14:paraId="1658CB8E"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t>Omicsolution</w:t>
            </w:r>
            <w:proofErr w:type="spellEnd"/>
            <w:r>
              <w:t xml:space="preserve"> Co., Ltd</w:t>
            </w:r>
          </w:p>
        </w:tc>
        <w:tc>
          <w:tcPr>
            <w:tcW w:w="1861" w:type="pct"/>
            <w:shd w:val="clear" w:color="auto" w:fill="F7CAAC" w:themeFill="accent2" w:themeFillTint="66"/>
            <w:vAlign w:val="center"/>
          </w:tcPr>
          <w:p w14:paraId="6785D050"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Our practice of popularizing DIA in China.</w:t>
            </w:r>
          </w:p>
        </w:tc>
      </w:tr>
      <w:tr w:rsidR="00C359C9" w14:paraId="247221C2" w14:textId="77777777" w:rsidTr="003D4C98">
        <w:trPr>
          <w:trHeight w:val="129"/>
        </w:trPr>
        <w:tc>
          <w:tcPr>
            <w:cnfStyle w:val="001000000000" w:firstRow="0" w:lastRow="0" w:firstColumn="1" w:lastColumn="0" w:oddVBand="0" w:evenVBand="0" w:oddHBand="0" w:evenHBand="0" w:firstRowFirstColumn="0" w:firstRowLastColumn="0" w:lastRowFirstColumn="0" w:lastRowLastColumn="0"/>
            <w:tcW w:w="850" w:type="pct"/>
            <w:vAlign w:val="center"/>
          </w:tcPr>
          <w:p w14:paraId="69D24CF6" w14:textId="77777777" w:rsidR="00C359C9" w:rsidRDefault="00C359C9" w:rsidP="003D4C98">
            <w:bookmarkStart w:id="9" w:name="_Hlk12128521"/>
            <w:r>
              <w:rPr>
                <w:rFonts w:hint="eastAsia"/>
              </w:rPr>
              <w:t>1</w:t>
            </w:r>
            <w:r>
              <w:t>3:30-14:00</w:t>
            </w:r>
          </w:p>
        </w:tc>
        <w:tc>
          <w:tcPr>
            <w:tcW w:w="849" w:type="pct"/>
            <w:vAlign w:val="center"/>
          </w:tcPr>
          <w:p w14:paraId="43DF6A22"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Qing</w:t>
            </w:r>
            <w:r>
              <w:t xml:space="preserve"> Z</w:t>
            </w:r>
            <w:r>
              <w:rPr>
                <w:rFonts w:hint="eastAsia"/>
              </w:rPr>
              <w:t>hang</w:t>
            </w:r>
          </w:p>
        </w:tc>
        <w:tc>
          <w:tcPr>
            <w:tcW w:w="1440" w:type="pct"/>
            <w:shd w:val="clear" w:color="auto" w:fill="F7CAAC" w:themeFill="accent2" w:themeFillTint="66"/>
            <w:vAlign w:val="center"/>
          </w:tcPr>
          <w:p w14:paraId="6CF7825A"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B</w:t>
            </w:r>
            <w:r w:rsidRPr="00FF3C51">
              <w:t xml:space="preserve">ruker </w:t>
            </w:r>
            <w:proofErr w:type="spellStart"/>
            <w:r>
              <w:t>D</w:t>
            </w:r>
            <w:r w:rsidRPr="00FF3C51">
              <w:t>altonic</w:t>
            </w:r>
            <w:proofErr w:type="spellEnd"/>
          </w:p>
        </w:tc>
        <w:tc>
          <w:tcPr>
            <w:tcW w:w="1861" w:type="pct"/>
            <w:shd w:val="clear" w:color="auto" w:fill="F7CAAC" w:themeFill="accent2" w:themeFillTint="66"/>
            <w:vAlign w:val="center"/>
          </w:tcPr>
          <w:p w14:paraId="6E509507"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 xml:space="preserve">Applications of </w:t>
            </w:r>
            <w:proofErr w:type="spellStart"/>
            <w:r w:rsidRPr="00FF3C51">
              <w:rPr>
                <w:rFonts w:hint="eastAsia"/>
              </w:rPr>
              <w:t>timsTOF</w:t>
            </w:r>
            <w:proofErr w:type="spellEnd"/>
            <w:r w:rsidRPr="00FF3C51">
              <w:rPr>
                <w:rFonts w:hint="eastAsia"/>
              </w:rPr>
              <w:t xml:space="preserve"> Pro</w:t>
            </w:r>
            <w:r>
              <w:t xml:space="preserve"> in proteomics</w:t>
            </w:r>
          </w:p>
        </w:tc>
      </w:tr>
      <w:bookmarkEnd w:id="9"/>
      <w:tr w:rsidR="00C359C9" w14:paraId="4726A1C7" w14:textId="77777777" w:rsidTr="003D4C98">
        <w:trPr>
          <w:trHeight w:val="271"/>
        </w:trPr>
        <w:tc>
          <w:tcPr>
            <w:cnfStyle w:val="001000000000" w:firstRow="0" w:lastRow="0" w:firstColumn="1" w:lastColumn="0" w:oddVBand="0" w:evenVBand="0" w:oddHBand="0" w:evenHBand="0" w:firstRowFirstColumn="0" w:firstRowLastColumn="0" w:lastRowFirstColumn="0" w:lastRowLastColumn="0"/>
            <w:tcW w:w="850" w:type="pct"/>
            <w:shd w:val="clear" w:color="auto" w:fill="B4C6E7" w:themeFill="accent5" w:themeFillTint="66"/>
            <w:vAlign w:val="center"/>
          </w:tcPr>
          <w:p w14:paraId="4985DED3" w14:textId="77777777" w:rsidR="00C359C9" w:rsidRDefault="00C359C9" w:rsidP="003D4C98">
            <w:pPr>
              <w:rPr>
                <w:color w:val="C00000"/>
              </w:rPr>
            </w:pPr>
          </w:p>
        </w:tc>
        <w:tc>
          <w:tcPr>
            <w:tcW w:w="4150" w:type="pct"/>
            <w:gridSpan w:val="3"/>
            <w:shd w:val="clear" w:color="auto" w:fill="B4C6E7" w:themeFill="accent5" w:themeFillTint="66"/>
            <w:vAlign w:val="center"/>
          </w:tcPr>
          <w:p w14:paraId="2FC22C34"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rPr>
                <w:color w:val="C00000"/>
              </w:rPr>
            </w:pPr>
            <w:r>
              <w:rPr>
                <w:color w:val="C00000"/>
              </w:rPr>
              <w:t>4. Proteomics data mining</w:t>
            </w:r>
          </w:p>
        </w:tc>
      </w:tr>
      <w:tr w:rsidR="00C359C9" w14:paraId="49D9BED1" w14:textId="77777777" w:rsidTr="003D4C98">
        <w:trPr>
          <w:trHeight w:val="269"/>
        </w:trPr>
        <w:tc>
          <w:tcPr>
            <w:cnfStyle w:val="001000000000" w:firstRow="0" w:lastRow="0" w:firstColumn="1" w:lastColumn="0" w:oddVBand="0" w:evenVBand="0" w:oddHBand="0" w:evenHBand="0" w:firstRowFirstColumn="0" w:firstRowLastColumn="0" w:lastRowFirstColumn="0" w:lastRowLastColumn="0"/>
            <w:tcW w:w="850" w:type="pct"/>
            <w:vAlign w:val="center"/>
          </w:tcPr>
          <w:p w14:paraId="301935CC" w14:textId="77777777" w:rsidR="00C359C9" w:rsidRDefault="00C359C9" w:rsidP="003D4C98">
            <w:r>
              <w:rPr>
                <w:rFonts w:hint="eastAsia"/>
              </w:rPr>
              <w:t>1</w:t>
            </w:r>
            <w:r>
              <w:t>4:00-14:30</w:t>
            </w:r>
          </w:p>
        </w:tc>
        <w:tc>
          <w:tcPr>
            <w:tcW w:w="849" w:type="pct"/>
            <w:vAlign w:val="center"/>
          </w:tcPr>
          <w:p w14:paraId="5231992B"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rPr>
                <w:rFonts w:hint="eastAsia"/>
              </w:rPr>
              <w:t>L</w:t>
            </w:r>
            <w:r>
              <w:t>imsoon</w:t>
            </w:r>
            <w:proofErr w:type="spellEnd"/>
            <w:r>
              <w:t xml:space="preserve"> Wong</w:t>
            </w:r>
          </w:p>
        </w:tc>
        <w:tc>
          <w:tcPr>
            <w:tcW w:w="1440" w:type="pct"/>
            <w:vAlign w:val="center"/>
          </w:tcPr>
          <w:p w14:paraId="53CDDA17"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 xml:space="preserve">National University of </w:t>
            </w:r>
            <w:r>
              <w:rPr>
                <w:rFonts w:hint="eastAsia"/>
              </w:rPr>
              <w:t>S</w:t>
            </w:r>
            <w:r>
              <w:t xml:space="preserve">ingapore </w:t>
            </w:r>
          </w:p>
        </w:tc>
        <w:tc>
          <w:tcPr>
            <w:tcW w:w="1861" w:type="pct"/>
            <w:vAlign w:val="center"/>
          </w:tcPr>
          <w:p w14:paraId="1B348B89"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1761C4">
              <w:t>Robustness of network- and protein complex-based analysis of omics data</w:t>
            </w:r>
          </w:p>
        </w:tc>
      </w:tr>
      <w:tr w:rsidR="00C359C9" w14:paraId="76E3969E" w14:textId="77777777" w:rsidTr="003D4C98">
        <w:trPr>
          <w:trHeight w:val="642"/>
        </w:trPr>
        <w:tc>
          <w:tcPr>
            <w:cnfStyle w:val="001000000000" w:firstRow="0" w:lastRow="0" w:firstColumn="1" w:lastColumn="0" w:oddVBand="0" w:evenVBand="0" w:oddHBand="0" w:evenHBand="0" w:firstRowFirstColumn="0" w:firstRowLastColumn="0" w:lastRowFirstColumn="0" w:lastRowLastColumn="0"/>
            <w:tcW w:w="850" w:type="pct"/>
            <w:vAlign w:val="center"/>
          </w:tcPr>
          <w:p w14:paraId="417A2CAB" w14:textId="77777777" w:rsidR="00C359C9" w:rsidRDefault="00C359C9" w:rsidP="003D4C98">
            <w:r>
              <w:rPr>
                <w:rFonts w:hint="eastAsia"/>
              </w:rPr>
              <w:t>1</w:t>
            </w:r>
            <w:r>
              <w:t>4:30-15:00</w:t>
            </w:r>
          </w:p>
        </w:tc>
        <w:tc>
          <w:tcPr>
            <w:tcW w:w="849" w:type="pct"/>
            <w:vAlign w:val="center"/>
          </w:tcPr>
          <w:p w14:paraId="071086AC"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Cheng</w:t>
            </w:r>
            <w:r>
              <w:rPr>
                <w:rFonts w:hint="eastAsia"/>
              </w:rPr>
              <w:t xml:space="preserve"> C</w:t>
            </w:r>
            <w:r>
              <w:t xml:space="preserve">hang </w:t>
            </w:r>
          </w:p>
        </w:tc>
        <w:tc>
          <w:tcPr>
            <w:tcW w:w="1440" w:type="pct"/>
            <w:vAlign w:val="center"/>
          </w:tcPr>
          <w:p w14:paraId="200B3334"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N</w:t>
            </w:r>
            <w:r>
              <w:t>ational Center for Protein Sciences Beijing</w:t>
            </w:r>
          </w:p>
        </w:tc>
        <w:tc>
          <w:tcPr>
            <w:tcW w:w="1861" w:type="pct"/>
            <w:vAlign w:val="center"/>
          </w:tcPr>
          <w:p w14:paraId="68B806A3"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t>Deep mining of MS data for biomarker discovery</w:t>
            </w:r>
          </w:p>
        </w:tc>
      </w:tr>
      <w:tr w:rsidR="00C359C9" w14:paraId="4EF75175" w14:textId="77777777" w:rsidTr="003D4C98">
        <w:trPr>
          <w:trHeight w:val="60"/>
        </w:trPr>
        <w:tc>
          <w:tcPr>
            <w:cnfStyle w:val="001000000000" w:firstRow="0" w:lastRow="0" w:firstColumn="1" w:lastColumn="0" w:oddVBand="0" w:evenVBand="0" w:oddHBand="0" w:evenHBand="0" w:firstRowFirstColumn="0" w:firstRowLastColumn="0" w:lastRowFirstColumn="0" w:lastRowLastColumn="0"/>
            <w:tcW w:w="850" w:type="pct"/>
            <w:vAlign w:val="center"/>
          </w:tcPr>
          <w:p w14:paraId="141631D3" w14:textId="77777777" w:rsidR="00C359C9" w:rsidRDefault="00C359C9" w:rsidP="003D4C98">
            <w:r>
              <w:rPr>
                <w:rFonts w:hint="eastAsia"/>
              </w:rPr>
              <w:t>1</w:t>
            </w:r>
            <w:r>
              <w:t>5:00-15:30</w:t>
            </w:r>
          </w:p>
        </w:tc>
        <w:tc>
          <w:tcPr>
            <w:tcW w:w="849" w:type="pct"/>
            <w:vAlign w:val="center"/>
          </w:tcPr>
          <w:p w14:paraId="32821A09"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J</w:t>
            </w:r>
            <w:r>
              <w:t>immy Wu</w:t>
            </w:r>
          </w:p>
        </w:tc>
        <w:tc>
          <w:tcPr>
            <w:tcW w:w="1440" w:type="pct"/>
            <w:vAlign w:val="center"/>
          </w:tcPr>
          <w:p w14:paraId="442D8F74"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P</w:t>
            </w:r>
            <w:r>
              <w:t>eking University</w:t>
            </w:r>
          </w:p>
        </w:tc>
        <w:tc>
          <w:tcPr>
            <w:tcW w:w="1861" w:type="pct"/>
            <w:vAlign w:val="center"/>
          </w:tcPr>
          <w:p w14:paraId="22E53A39"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rPr>
                <w:rFonts w:hint="eastAsia"/>
              </w:rPr>
              <w:t>P</w:t>
            </w:r>
            <w:r>
              <w:t>roteogenomics</w:t>
            </w:r>
            <w:proofErr w:type="spellEnd"/>
            <w:r>
              <w:t xml:space="preserve"> analysis of gastric cancers</w:t>
            </w:r>
          </w:p>
        </w:tc>
      </w:tr>
      <w:tr w:rsidR="00C359C9" w14:paraId="1A74D7F8" w14:textId="77777777" w:rsidTr="00C359C9">
        <w:trPr>
          <w:trHeight w:val="301"/>
        </w:trPr>
        <w:tc>
          <w:tcPr>
            <w:cnfStyle w:val="001000000000" w:firstRow="0" w:lastRow="0" w:firstColumn="1" w:lastColumn="0" w:oddVBand="0" w:evenVBand="0" w:oddHBand="0" w:evenHBand="0" w:firstRowFirstColumn="0" w:firstRowLastColumn="0" w:lastRowFirstColumn="0" w:lastRowLastColumn="0"/>
            <w:tcW w:w="850" w:type="pct"/>
            <w:shd w:val="clear" w:color="auto" w:fill="FFD966" w:themeFill="accent4" w:themeFillTint="99"/>
            <w:vAlign w:val="center"/>
          </w:tcPr>
          <w:p w14:paraId="00FCCA8D" w14:textId="77777777" w:rsidR="00C359C9" w:rsidRDefault="00C359C9" w:rsidP="003D4C98">
            <w:r>
              <w:rPr>
                <w:rFonts w:hint="eastAsia"/>
              </w:rPr>
              <w:t>1</w:t>
            </w:r>
            <w:r>
              <w:t>5:30-15:40</w:t>
            </w:r>
          </w:p>
        </w:tc>
        <w:tc>
          <w:tcPr>
            <w:tcW w:w="4150" w:type="pct"/>
            <w:gridSpan w:val="3"/>
            <w:shd w:val="clear" w:color="auto" w:fill="FFD966" w:themeFill="accent4" w:themeFillTint="99"/>
            <w:vAlign w:val="center"/>
          </w:tcPr>
          <w:p w14:paraId="7CF33CEA" w14:textId="77777777" w:rsidR="00C359C9" w:rsidRPr="00511F1E" w:rsidRDefault="00C359C9" w:rsidP="003D4C98">
            <w:pPr>
              <w:jc w:val="center"/>
              <w:cnfStyle w:val="000000000000" w:firstRow="0" w:lastRow="0" w:firstColumn="0" w:lastColumn="0" w:oddVBand="0" w:evenVBand="0" w:oddHBand="0" w:evenHBand="0" w:firstRowFirstColumn="0" w:firstRowLastColumn="0" w:lastRowFirstColumn="0" w:lastRowLastColumn="0"/>
              <w:rPr>
                <w:b/>
                <w:bCs/>
              </w:rPr>
            </w:pPr>
            <w:r w:rsidRPr="00511F1E">
              <w:rPr>
                <w:rFonts w:hint="eastAsia"/>
                <w:b/>
                <w:bCs/>
              </w:rPr>
              <w:t>C</w:t>
            </w:r>
            <w:r w:rsidRPr="00511F1E">
              <w:rPr>
                <w:b/>
                <w:bCs/>
              </w:rPr>
              <w:t>offee</w:t>
            </w:r>
          </w:p>
        </w:tc>
      </w:tr>
      <w:tr w:rsidR="00C359C9" w14:paraId="762082BD" w14:textId="77777777" w:rsidTr="003D4C98">
        <w:trPr>
          <w:trHeight w:val="609"/>
        </w:trPr>
        <w:tc>
          <w:tcPr>
            <w:cnfStyle w:val="001000000000" w:firstRow="0" w:lastRow="0" w:firstColumn="1" w:lastColumn="0" w:oddVBand="0" w:evenVBand="0" w:oddHBand="0" w:evenHBand="0" w:firstRowFirstColumn="0" w:firstRowLastColumn="0" w:lastRowFirstColumn="0" w:lastRowLastColumn="0"/>
            <w:tcW w:w="850" w:type="pct"/>
            <w:vAlign w:val="center"/>
          </w:tcPr>
          <w:p w14:paraId="0F8E06F6" w14:textId="77777777" w:rsidR="00C359C9" w:rsidRDefault="00C359C9" w:rsidP="003D4C98">
            <w:r>
              <w:rPr>
                <w:rFonts w:hint="eastAsia"/>
              </w:rPr>
              <w:t>1</w:t>
            </w:r>
            <w:r>
              <w:t>5:40-16:10</w:t>
            </w:r>
          </w:p>
        </w:tc>
        <w:tc>
          <w:tcPr>
            <w:tcW w:w="849" w:type="pct"/>
            <w:vAlign w:val="center"/>
          </w:tcPr>
          <w:p w14:paraId="56ADB1E1"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t>Baozhen</w:t>
            </w:r>
            <w:proofErr w:type="spellEnd"/>
            <w:r>
              <w:t xml:space="preserve"> Shan</w:t>
            </w:r>
          </w:p>
        </w:tc>
        <w:tc>
          <w:tcPr>
            <w:tcW w:w="1440" w:type="pct"/>
            <w:shd w:val="clear" w:color="auto" w:fill="F7CAAC" w:themeFill="accent2" w:themeFillTint="66"/>
            <w:vAlign w:val="center"/>
          </w:tcPr>
          <w:p w14:paraId="608DEC83"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DC2C48">
              <w:t>Bioinformatics Solutions Inc.</w:t>
            </w:r>
          </w:p>
        </w:tc>
        <w:tc>
          <w:tcPr>
            <w:tcW w:w="1861" w:type="pct"/>
            <w:shd w:val="clear" w:color="auto" w:fill="F7CAAC" w:themeFill="accent2" w:themeFillTint="66"/>
            <w:vAlign w:val="center"/>
          </w:tcPr>
          <w:p w14:paraId="3FB74D62"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217161">
              <w:t>Web-based platform to process LC-MS data with thousands of samples</w:t>
            </w:r>
          </w:p>
        </w:tc>
      </w:tr>
      <w:tr w:rsidR="00C359C9" w14:paraId="1B3F5FA7" w14:textId="77777777" w:rsidTr="003D4C98">
        <w:trPr>
          <w:trHeight w:val="377"/>
        </w:trPr>
        <w:tc>
          <w:tcPr>
            <w:cnfStyle w:val="001000000000" w:firstRow="0" w:lastRow="0" w:firstColumn="1" w:lastColumn="0" w:oddVBand="0" w:evenVBand="0" w:oddHBand="0" w:evenHBand="0" w:firstRowFirstColumn="0" w:firstRowLastColumn="0" w:lastRowFirstColumn="0" w:lastRowLastColumn="0"/>
            <w:tcW w:w="850" w:type="pct"/>
            <w:vAlign w:val="center"/>
          </w:tcPr>
          <w:p w14:paraId="58447A34" w14:textId="77777777" w:rsidR="00C359C9" w:rsidRDefault="00C359C9" w:rsidP="003D4C98">
            <w:r>
              <w:rPr>
                <w:rFonts w:hint="eastAsia"/>
              </w:rPr>
              <w:t>1</w:t>
            </w:r>
            <w:r>
              <w:t>6:10-16:40</w:t>
            </w:r>
          </w:p>
        </w:tc>
        <w:tc>
          <w:tcPr>
            <w:tcW w:w="849" w:type="pct"/>
            <w:vAlign w:val="center"/>
          </w:tcPr>
          <w:p w14:paraId="56110C4F"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proofErr w:type="spellStart"/>
            <w:r>
              <w:rPr>
                <w:rFonts w:hint="eastAsia"/>
              </w:rPr>
              <w:t>W</w:t>
            </w:r>
            <w:r>
              <w:t>enfeng</w:t>
            </w:r>
            <w:proofErr w:type="spellEnd"/>
            <w:r>
              <w:t xml:space="preserve"> Zeng</w:t>
            </w:r>
          </w:p>
        </w:tc>
        <w:tc>
          <w:tcPr>
            <w:tcW w:w="1440" w:type="pct"/>
            <w:shd w:val="clear" w:color="auto" w:fill="F7CAAC" w:themeFill="accent2" w:themeFillTint="66"/>
            <w:vAlign w:val="center"/>
          </w:tcPr>
          <w:p w14:paraId="6712105C"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15584E">
              <w:t>Institute of Computing Technology,</w:t>
            </w:r>
            <w:r>
              <w:t xml:space="preserve"> </w:t>
            </w:r>
            <w:r w:rsidRPr="0015584E">
              <w:t>Chinese Academy of Sciences</w:t>
            </w:r>
          </w:p>
        </w:tc>
        <w:tc>
          <w:tcPr>
            <w:tcW w:w="1861" w:type="pct"/>
            <w:shd w:val="clear" w:color="auto" w:fill="F7CAAC" w:themeFill="accent2" w:themeFillTint="66"/>
            <w:vAlign w:val="center"/>
          </w:tcPr>
          <w:p w14:paraId="3B0A7536"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sidRPr="00E45E30">
              <w:t xml:space="preserve">Predicting MS/MS Spectra of Peptides with </w:t>
            </w:r>
            <w:proofErr w:type="spellStart"/>
            <w:r w:rsidRPr="00E45E30">
              <w:t>pDeep</w:t>
            </w:r>
            <w:proofErr w:type="spellEnd"/>
            <w:r w:rsidRPr="00E45E30">
              <w:t>: Methods and Applications</w:t>
            </w:r>
          </w:p>
        </w:tc>
      </w:tr>
      <w:tr w:rsidR="00C359C9" w14:paraId="06723CFF" w14:textId="77777777" w:rsidTr="003D4C98">
        <w:trPr>
          <w:trHeight w:val="171"/>
        </w:trPr>
        <w:tc>
          <w:tcPr>
            <w:cnfStyle w:val="001000000000" w:firstRow="0" w:lastRow="0" w:firstColumn="1" w:lastColumn="0" w:oddVBand="0" w:evenVBand="0" w:oddHBand="0" w:evenHBand="0" w:firstRowFirstColumn="0" w:firstRowLastColumn="0" w:lastRowFirstColumn="0" w:lastRowLastColumn="0"/>
            <w:tcW w:w="850" w:type="pct"/>
            <w:shd w:val="clear" w:color="auto" w:fill="B4C6E7" w:themeFill="accent5" w:themeFillTint="66"/>
            <w:vAlign w:val="center"/>
          </w:tcPr>
          <w:p w14:paraId="694544A2" w14:textId="77777777" w:rsidR="00C359C9" w:rsidRDefault="00C359C9" w:rsidP="003D4C98">
            <w:pPr>
              <w:rPr>
                <w:color w:val="C00000"/>
              </w:rPr>
            </w:pPr>
          </w:p>
        </w:tc>
        <w:tc>
          <w:tcPr>
            <w:tcW w:w="4150" w:type="pct"/>
            <w:gridSpan w:val="3"/>
            <w:shd w:val="clear" w:color="auto" w:fill="B4C6E7" w:themeFill="accent5" w:themeFillTint="66"/>
            <w:vAlign w:val="center"/>
          </w:tcPr>
          <w:p w14:paraId="2166F92F"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rPr>
                <w:color w:val="C00000"/>
              </w:rPr>
            </w:pPr>
            <w:r>
              <w:rPr>
                <w:color w:val="C00000"/>
              </w:rPr>
              <w:t>5. The future</w:t>
            </w:r>
          </w:p>
        </w:tc>
      </w:tr>
      <w:tr w:rsidR="00C359C9" w14:paraId="541A42A0" w14:textId="77777777" w:rsidTr="00C359C9">
        <w:trPr>
          <w:trHeight w:val="274"/>
        </w:trPr>
        <w:tc>
          <w:tcPr>
            <w:cnfStyle w:val="001000000000" w:firstRow="0" w:lastRow="0" w:firstColumn="1" w:lastColumn="0" w:oddVBand="0" w:evenVBand="0" w:oddHBand="0" w:evenHBand="0" w:firstRowFirstColumn="0" w:firstRowLastColumn="0" w:lastRowFirstColumn="0" w:lastRowLastColumn="0"/>
            <w:tcW w:w="850" w:type="pct"/>
            <w:shd w:val="clear" w:color="auto" w:fill="B4C6E7" w:themeFill="accent5" w:themeFillTint="66"/>
            <w:vAlign w:val="center"/>
          </w:tcPr>
          <w:p w14:paraId="4F54347A" w14:textId="15C6C118" w:rsidR="00C359C9" w:rsidRDefault="00C359C9" w:rsidP="003D4C98">
            <w:r>
              <w:rPr>
                <w:rFonts w:hint="eastAsia"/>
              </w:rPr>
              <w:t>1</w:t>
            </w:r>
            <w:r>
              <w:t>6</w:t>
            </w:r>
            <w:r>
              <w:t>:</w:t>
            </w:r>
            <w:r>
              <w:t>4</w:t>
            </w:r>
            <w:r>
              <w:t>0-</w:t>
            </w:r>
          </w:p>
        </w:tc>
        <w:tc>
          <w:tcPr>
            <w:tcW w:w="4150" w:type="pct"/>
            <w:gridSpan w:val="3"/>
            <w:shd w:val="clear" w:color="auto" w:fill="B4C6E7" w:themeFill="accent5" w:themeFillTint="66"/>
            <w:vAlign w:val="center"/>
          </w:tcPr>
          <w:p w14:paraId="6C6E0748" w14:textId="77777777" w:rsidR="00C359C9" w:rsidRDefault="00C359C9" w:rsidP="003D4C98">
            <w:pPr>
              <w:cnfStyle w:val="000000000000" w:firstRow="0" w:lastRow="0" w:firstColumn="0" w:lastColumn="0" w:oddVBand="0" w:evenVBand="0" w:oddHBand="0" w:evenHBand="0" w:firstRowFirstColumn="0" w:firstRowLastColumn="0" w:lastRowFirstColumn="0" w:lastRowLastColumn="0"/>
            </w:pPr>
            <w:r>
              <w:rPr>
                <w:rFonts w:hint="eastAsia"/>
              </w:rPr>
              <w:t>R</w:t>
            </w:r>
            <w:r>
              <w:t>ound table discussion: TO DO together</w:t>
            </w:r>
          </w:p>
        </w:tc>
      </w:tr>
    </w:tbl>
    <w:p w14:paraId="6D18B4E0" w14:textId="54C3471D" w:rsidR="00C359C9" w:rsidRPr="00123400" w:rsidRDefault="00DC2C48">
      <w:pPr>
        <w:shd w:val="clear" w:color="auto" w:fill="205581"/>
        <w:jc w:val="left"/>
        <w:rPr>
          <w:rFonts w:ascii="Times New Roman" w:hAnsi="Times New Roman" w:cs="Times New Roman" w:hint="eastAsia"/>
          <w:b/>
          <w:bCs/>
          <w:color w:val="FFFFFF" w:themeColor="background1"/>
          <w:sz w:val="20"/>
          <w:szCs w:val="20"/>
        </w:rPr>
      </w:pPr>
      <w:r w:rsidRPr="00123400">
        <w:rPr>
          <w:rFonts w:ascii="Times New Roman" w:hAnsi="Times New Roman" w:cs="Times New Roman" w:hint="eastAsia"/>
          <w:b/>
          <w:bCs/>
          <w:color w:val="FFFFFF" w:themeColor="background1"/>
          <w:sz w:val="20"/>
          <w:szCs w:val="20"/>
        </w:rPr>
        <w:lastRenderedPageBreak/>
        <w:t>讲师介绍</w:t>
      </w:r>
      <w:r w:rsidRPr="00123400">
        <w:rPr>
          <w:rFonts w:ascii="Times New Roman" w:hAnsi="Times New Roman" w:cs="Times New Roman"/>
          <w:b/>
          <w:bCs/>
          <w:color w:val="FFFFFF" w:themeColor="background1"/>
          <w:sz w:val="20"/>
          <w:szCs w:val="20"/>
        </w:rPr>
        <w:t>Tutors and Speakers</w:t>
      </w:r>
    </w:p>
    <w:tbl>
      <w:tblPr>
        <w:tblStyle w:val="1-11"/>
        <w:tblW w:w="8296" w:type="dxa"/>
        <w:tblLayout w:type="fixed"/>
        <w:tblLook w:val="04A0" w:firstRow="1" w:lastRow="0" w:firstColumn="1" w:lastColumn="0" w:noHBand="0" w:noVBand="1"/>
      </w:tblPr>
      <w:tblGrid>
        <w:gridCol w:w="1740"/>
        <w:gridCol w:w="6556"/>
      </w:tblGrid>
      <w:tr w:rsidR="00DC2C48" w14:paraId="02276EA8" w14:textId="77777777" w:rsidTr="008E2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572C781D" w14:textId="77777777" w:rsidR="00DC2C48" w:rsidRDefault="00F7703B" w:rsidP="008E21F5">
            <w:pPr>
              <w:jc w:val="left"/>
              <w:rPr>
                <w:rFonts w:ascii="Times New Roman" w:hAnsi="Times New Roman" w:cs="Times New Roman"/>
                <w:color w:val="000000" w:themeColor="text1"/>
                <w:sz w:val="20"/>
                <w:szCs w:val="20"/>
              </w:rPr>
            </w:pPr>
            <w:r>
              <w:rPr>
                <w:rFonts w:ascii="Times New Roman" w:hAnsi="Times New Roman" w:cs="Times New Roman"/>
                <w:sz w:val="20"/>
                <w:szCs w:val="20"/>
              </w:rPr>
              <w:object w:dxaOrig="1440" w:dyaOrig="1440" w14:anchorId="380A4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pt;margin-top:4.2pt;width:80.65pt;height:98.5pt;z-index:269394944;mso-wrap-distance-left:9pt;mso-wrap-distance-top:0;mso-wrap-distance-right:9pt;mso-wrap-distance-bottom:0;mso-position-horizontal-relative:margin;mso-position-vertical-relative:margin;mso-width-relative:page;mso-height-relative:page">
                  <v:imagedata r:id="rId9" o:title=""/>
                  <w10:wrap type="square" anchorx="margin" anchory="margin"/>
                </v:shape>
                <o:OLEObject Type="Embed" ProgID="PBrush" ShapeID="_x0000_s1026" DrawAspect="Content" ObjectID="_1622965263" r:id="rId10"/>
              </w:object>
            </w:r>
          </w:p>
        </w:tc>
        <w:tc>
          <w:tcPr>
            <w:tcW w:w="6556" w:type="dxa"/>
          </w:tcPr>
          <w:p w14:paraId="6008E68C"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Pr>
                <w:rFonts w:ascii="Times New Roman" w:hAnsi="Times New Roman" w:cs="Times New Roman"/>
                <w:b w:val="0"/>
                <w:color w:val="000000" w:themeColor="text1"/>
                <w:sz w:val="20"/>
                <w:szCs w:val="20"/>
              </w:rPr>
              <w:t>郭天南</w:t>
            </w:r>
            <w:r>
              <w:rPr>
                <w:rFonts w:ascii="Times New Roman" w:hAnsi="Times New Roman" w:cs="Times New Roman"/>
                <w:b w:val="0"/>
                <w:color w:val="000000" w:themeColor="text1"/>
                <w:sz w:val="20"/>
                <w:szCs w:val="20"/>
              </w:rPr>
              <w:t>(</w:t>
            </w:r>
            <w:proofErr w:type="spellStart"/>
            <w:r>
              <w:rPr>
                <w:rFonts w:ascii="Times New Roman" w:hAnsi="Times New Roman" w:cs="Times New Roman"/>
                <w:b w:val="0"/>
                <w:color w:val="000000" w:themeColor="text1"/>
                <w:sz w:val="20"/>
                <w:szCs w:val="20"/>
              </w:rPr>
              <w:t>Tiannan</w:t>
            </w:r>
            <w:proofErr w:type="spellEnd"/>
            <w:r>
              <w:rPr>
                <w:rFonts w:ascii="Times New Roman" w:hAnsi="Times New Roman" w:cs="Times New Roman"/>
                <w:b w:val="0"/>
                <w:color w:val="000000" w:themeColor="text1"/>
                <w:sz w:val="20"/>
                <w:szCs w:val="20"/>
              </w:rPr>
              <w:t xml:space="preserve"> Guo)</w:t>
            </w:r>
          </w:p>
          <w:p w14:paraId="508165EB"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p>
          <w:p w14:paraId="0F2FD924"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Pr>
                <w:rFonts w:ascii="Times New Roman" w:hAnsi="Times New Roman" w:cs="Times New Roman"/>
                <w:b w:val="0"/>
                <w:color w:val="000000" w:themeColor="text1"/>
                <w:sz w:val="20"/>
                <w:szCs w:val="20"/>
              </w:rPr>
              <w:t>http://www.guomics.com</w:t>
            </w:r>
          </w:p>
          <w:p w14:paraId="39A9FBB7"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p>
          <w:p w14:paraId="492A79D1"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Pr>
                <w:rFonts w:ascii="Times New Roman" w:hAnsi="Times New Roman" w:cs="Times New Roman"/>
                <w:b w:val="0"/>
                <w:color w:val="000000" w:themeColor="text1"/>
                <w:sz w:val="20"/>
                <w:szCs w:val="20"/>
              </w:rPr>
              <w:t>西湖大学</w:t>
            </w:r>
            <w:r>
              <w:rPr>
                <w:rFonts w:ascii="Times New Roman" w:hAnsi="Times New Roman" w:cs="Times New Roman"/>
                <w:b w:val="0"/>
                <w:color w:val="000000" w:themeColor="text1"/>
                <w:sz w:val="20"/>
                <w:szCs w:val="20"/>
              </w:rPr>
              <w:t>(Westlake University)</w:t>
            </w:r>
          </w:p>
          <w:p w14:paraId="7D9014B3"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p>
          <w:p w14:paraId="1B7705B3"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Pr>
                <w:rFonts w:ascii="Times New Roman" w:hAnsi="Times New Roman" w:cs="Times New Roman"/>
                <w:b w:val="0"/>
                <w:color w:val="000000" w:themeColor="text1"/>
                <w:sz w:val="20"/>
                <w:szCs w:val="20"/>
              </w:rPr>
              <w:t>2006</w:t>
            </w:r>
            <w:r>
              <w:rPr>
                <w:rFonts w:ascii="Times New Roman" w:hAnsi="Times New Roman" w:cs="Times New Roman"/>
                <w:b w:val="0"/>
                <w:color w:val="000000" w:themeColor="text1"/>
                <w:sz w:val="20"/>
                <w:szCs w:val="20"/>
              </w:rPr>
              <w:t>年毕业于华中科技大学同济医学院临床医学七年制，同时获得武汉大学生物科学双学位。</w:t>
            </w:r>
            <w:r>
              <w:rPr>
                <w:rFonts w:ascii="Times New Roman" w:hAnsi="Times New Roman" w:cs="Times New Roman"/>
                <w:b w:val="0"/>
                <w:color w:val="000000" w:themeColor="text1"/>
                <w:sz w:val="20"/>
                <w:szCs w:val="20"/>
              </w:rPr>
              <w:t>2007-2008</w:t>
            </w:r>
            <w:r>
              <w:rPr>
                <w:rFonts w:ascii="Times New Roman" w:hAnsi="Times New Roman" w:cs="Times New Roman"/>
                <w:b w:val="0"/>
                <w:color w:val="000000" w:themeColor="text1"/>
                <w:sz w:val="20"/>
                <w:szCs w:val="20"/>
              </w:rPr>
              <w:t>年曾在新加坡国立肿瘤中心从事医学研究工作。</w:t>
            </w:r>
            <w:r>
              <w:rPr>
                <w:rFonts w:ascii="Times New Roman" w:hAnsi="Times New Roman" w:cs="Times New Roman"/>
                <w:b w:val="0"/>
                <w:color w:val="000000" w:themeColor="text1"/>
                <w:sz w:val="20"/>
                <w:szCs w:val="20"/>
              </w:rPr>
              <w:t>2012</w:t>
            </w:r>
            <w:r>
              <w:rPr>
                <w:rFonts w:ascii="Times New Roman" w:hAnsi="Times New Roman" w:cs="Times New Roman"/>
                <w:b w:val="0"/>
                <w:color w:val="000000" w:themeColor="text1"/>
                <w:sz w:val="20"/>
                <w:szCs w:val="20"/>
              </w:rPr>
              <w:t>年获得新加坡南洋理工大学博士学位。</w:t>
            </w:r>
            <w:r>
              <w:rPr>
                <w:rFonts w:ascii="Times New Roman" w:hAnsi="Times New Roman" w:cs="Times New Roman"/>
                <w:b w:val="0"/>
                <w:color w:val="000000" w:themeColor="text1"/>
                <w:sz w:val="20"/>
                <w:szCs w:val="20"/>
              </w:rPr>
              <w:t>2012-2017</w:t>
            </w:r>
            <w:r>
              <w:rPr>
                <w:rFonts w:ascii="Times New Roman" w:hAnsi="Times New Roman" w:cs="Times New Roman"/>
                <w:b w:val="0"/>
                <w:color w:val="000000" w:themeColor="text1"/>
                <w:sz w:val="20"/>
                <w:szCs w:val="20"/>
              </w:rPr>
              <w:t>年在瑞士苏黎世联邦理工大学</w:t>
            </w:r>
            <w:proofErr w:type="spellStart"/>
            <w:r>
              <w:rPr>
                <w:rFonts w:ascii="Times New Roman" w:hAnsi="Times New Roman" w:cs="Times New Roman"/>
                <w:b w:val="0"/>
                <w:color w:val="000000" w:themeColor="text1"/>
                <w:sz w:val="20"/>
                <w:szCs w:val="20"/>
              </w:rPr>
              <w:t>Ruedi</w:t>
            </w:r>
            <w:proofErr w:type="spellEnd"/>
            <w:r>
              <w:rPr>
                <w:rFonts w:ascii="Times New Roman" w:hAnsi="Times New Roman" w:cs="Times New Roman"/>
                <w:b w:val="0"/>
                <w:color w:val="000000" w:themeColor="text1"/>
                <w:sz w:val="20"/>
                <w:szCs w:val="20"/>
              </w:rPr>
              <w:t xml:space="preserve"> </w:t>
            </w:r>
            <w:proofErr w:type="spellStart"/>
            <w:r>
              <w:rPr>
                <w:rFonts w:ascii="Times New Roman" w:hAnsi="Times New Roman" w:cs="Times New Roman"/>
                <w:b w:val="0"/>
                <w:color w:val="000000" w:themeColor="text1"/>
                <w:sz w:val="20"/>
                <w:szCs w:val="20"/>
              </w:rPr>
              <w:t>Aebersold</w:t>
            </w:r>
            <w:proofErr w:type="spellEnd"/>
            <w:r>
              <w:rPr>
                <w:rFonts w:ascii="Times New Roman" w:hAnsi="Times New Roman" w:cs="Times New Roman"/>
                <w:b w:val="0"/>
                <w:color w:val="000000" w:themeColor="text1"/>
                <w:sz w:val="20"/>
                <w:szCs w:val="20"/>
              </w:rPr>
              <w:t>教授实验室从事博士后研究。</w:t>
            </w:r>
            <w:r>
              <w:rPr>
                <w:rFonts w:ascii="Times New Roman" w:hAnsi="Times New Roman" w:cs="Times New Roman"/>
                <w:b w:val="0"/>
                <w:color w:val="000000" w:themeColor="text1"/>
                <w:sz w:val="20"/>
                <w:szCs w:val="20"/>
              </w:rPr>
              <w:t>2017</w:t>
            </w:r>
            <w:r>
              <w:rPr>
                <w:rFonts w:ascii="Times New Roman" w:hAnsi="Times New Roman" w:cs="Times New Roman"/>
                <w:b w:val="0"/>
                <w:color w:val="000000" w:themeColor="text1"/>
                <w:sz w:val="20"/>
                <w:szCs w:val="20"/>
              </w:rPr>
              <w:t>年初至</w:t>
            </w:r>
            <w:r>
              <w:rPr>
                <w:rFonts w:ascii="Times New Roman" w:hAnsi="Times New Roman" w:cs="Times New Roman"/>
                <w:b w:val="0"/>
                <w:color w:val="000000" w:themeColor="text1"/>
                <w:sz w:val="20"/>
                <w:szCs w:val="20"/>
              </w:rPr>
              <w:t>7</w:t>
            </w:r>
            <w:r>
              <w:rPr>
                <w:rFonts w:ascii="Times New Roman" w:hAnsi="Times New Roman" w:cs="Times New Roman"/>
                <w:b w:val="0"/>
                <w:color w:val="000000" w:themeColor="text1"/>
                <w:sz w:val="20"/>
                <w:szCs w:val="20"/>
              </w:rPr>
              <w:t>月在澳大利亚悉尼大学儿童医学研究所</w:t>
            </w:r>
            <w:proofErr w:type="spellStart"/>
            <w:r>
              <w:rPr>
                <w:rFonts w:ascii="Times New Roman" w:hAnsi="Times New Roman" w:cs="Times New Roman"/>
                <w:b w:val="0"/>
                <w:color w:val="000000" w:themeColor="text1"/>
                <w:sz w:val="20"/>
                <w:szCs w:val="20"/>
              </w:rPr>
              <w:t>ProCan</w:t>
            </w:r>
            <w:proofErr w:type="spellEnd"/>
            <w:r>
              <w:rPr>
                <w:rFonts w:ascii="Times New Roman" w:hAnsi="Times New Roman" w:cs="Times New Roman"/>
                <w:b w:val="0"/>
                <w:color w:val="000000" w:themeColor="text1"/>
                <w:sz w:val="20"/>
                <w:szCs w:val="20"/>
              </w:rPr>
              <w:t>任</w:t>
            </w:r>
            <w:r>
              <w:rPr>
                <w:rFonts w:ascii="Times New Roman" w:hAnsi="Times New Roman" w:cs="Times New Roman"/>
                <w:b w:val="0"/>
                <w:color w:val="000000" w:themeColor="text1"/>
                <w:sz w:val="20"/>
                <w:szCs w:val="20"/>
              </w:rPr>
              <w:t>Scientific Director</w:t>
            </w:r>
            <w:r>
              <w:rPr>
                <w:rFonts w:ascii="Times New Roman" w:hAnsi="Times New Roman" w:cs="Times New Roman"/>
                <w:b w:val="0"/>
                <w:color w:val="000000" w:themeColor="text1"/>
                <w:sz w:val="20"/>
                <w:szCs w:val="20"/>
              </w:rPr>
              <w:t>，肿瘤蛋白质组</w:t>
            </w:r>
            <w:r>
              <w:rPr>
                <w:rFonts w:ascii="Times New Roman" w:hAnsi="Times New Roman" w:cs="Times New Roman"/>
                <w:b w:val="0"/>
                <w:color w:val="000000" w:themeColor="text1"/>
                <w:sz w:val="20"/>
                <w:szCs w:val="20"/>
              </w:rPr>
              <w:t>Group Leader</w:t>
            </w:r>
            <w:r>
              <w:rPr>
                <w:rFonts w:ascii="Times New Roman" w:hAnsi="Times New Roman" w:cs="Times New Roman"/>
                <w:b w:val="0"/>
                <w:color w:val="000000" w:themeColor="text1"/>
                <w:sz w:val="20"/>
                <w:szCs w:val="20"/>
              </w:rPr>
              <w:t>，悉尼大学医学院兼聘高级讲师。</w:t>
            </w:r>
            <w:r>
              <w:rPr>
                <w:rFonts w:ascii="Times New Roman" w:hAnsi="Times New Roman" w:cs="Times New Roman"/>
                <w:b w:val="0"/>
                <w:color w:val="000000" w:themeColor="text1"/>
                <w:sz w:val="20"/>
                <w:szCs w:val="20"/>
              </w:rPr>
              <w:t>2017</w:t>
            </w:r>
            <w:r>
              <w:rPr>
                <w:rFonts w:ascii="Times New Roman" w:hAnsi="Times New Roman" w:cs="Times New Roman"/>
                <w:b w:val="0"/>
                <w:color w:val="000000" w:themeColor="text1"/>
                <w:sz w:val="20"/>
                <w:szCs w:val="20"/>
              </w:rPr>
              <w:t>年</w:t>
            </w:r>
            <w:r>
              <w:rPr>
                <w:rFonts w:ascii="Times New Roman" w:hAnsi="Times New Roman" w:cs="Times New Roman"/>
                <w:b w:val="0"/>
                <w:color w:val="000000" w:themeColor="text1"/>
                <w:sz w:val="20"/>
                <w:szCs w:val="20"/>
              </w:rPr>
              <w:t>8</w:t>
            </w:r>
            <w:r>
              <w:rPr>
                <w:rFonts w:ascii="Times New Roman" w:hAnsi="Times New Roman" w:cs="Times New Roman"/>
                <w:b w:val="0"/>
                <w:color w:val="000000" w:themeColor="text1"/>
                <w:sz w:val="20"/>
                <w:szCs w:val="20"/>
              </w:rPr>
              <w:t>月加入西湖高等研究院任特聘研究员。</w:t>
            </w:r>
          </w:p>
          <w:p w14:paraId="40226271" w14:textId="77777777" w:rsidR="00DC2C48" w:rsidRDefault="00DC2C48" w:rsidP="008E21F5">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Pr>
                <w:rFonts w:ascii="Times New Roman" w:hAnsi="Times New Roman" w:cs="Times New Roman"/>
                <w:b w:val="0"/>
                <w:color w:val="000000" w:themeColor="text1"/>
                <w:sz w:val="20"/>
                <w:szCs w:val="20"/>
              </w:rPr>
              <w:t xml:space="preserve"> </w:t>
            </w:r>
            <w:proofErr w:type="spellStart"/>
            <w:r>
              <w:rPr>
                <w:rFonts w:ascii="Times New Roman" w:hAnsi="Times New Roman" w:cs="Times New Roman"/>
                <w:b w:val="0"/>
                <w:color w:val="000000" w:themeColor="text1"/>
                <w:sz w:val="20"/>
                <w:szCs w:val="20"/>
              </w:rPr>
              <w:t>Tiannan</w:t>
            </w:r>
            <w:proofErr w:type="spellEnd"/>
            <w:r>
              <w:rPr>
                <w:rFonts w:ascii="Times New Roman" w:hAnsi="Times New Roman" w:cs="Times New Roman"/>
                <w:b w:val="0"/>
                <w:color w:val="000000" w:themeColor="text1"/>
                <w:sz w:val="20"/>
                <w:szCs w:val="20"/>
              </w:rPr>
              <w:t xml:space="preserve"> received training of clinical medicine (1999-2006) in Tongji Medical College, Huazhong University of Science and Technology, and learned biology (2001-2005) in Wuhan University, before he moved to Singapore for PhD training in cancer proteomics (2008-2012) in the laboratories of Dr. Newman Sze in Nanyang Technological University and Dr. Oi Lian Kon in National Cancer Centre Singapore. In 2012, </w:t>
            </w:r>
            <w:proofErr w:type="spellStart"/>
            <w:r>
              <w:rPr>
                <w:rFonts w:ascii="Times New Roman" w:hAnsi="Times New Roman" w:cs="Times New Roman"/>
                <w:b w:val="0"/>
                <w:color w:val="000000" w:themeColor="text1"/>
                <w:sz w:val="20"/>
                <w:szCs w:val="20"/>
              </w:rPr>
              <w:t>Tiannan</w:t>
            </w:r>
            <w:proofErr w:type="spellEnd"/>
            <w:r>
              <w:rPr>
                <w:rFonts w:ascii="Times New Roman" w:hAnsi="Times New Roman" w:cs="Times New Roman"/>
                <w:b w:val="0"/>
                <w:color w:val="000000" w:themeColor="text1"/>
                <w:sz w:val="20"/>
                <w:szCs w:val="20"/>
              </w:rPr>
              <w:t xml:space="preserve"> started his postdoctoral training in the laboratory of Dr. </w:t>
            </w:r>
            <w:proofErr w:type="spellStart"/>
            <w:r>
              <w:rPr>
                <w:rFonts w:ascii="Times New Roman" w:hAnsi="Times New Roman" w:cs="Times New Roman"/>
                <w:b w:val="0"/>
                <w:color w:val="000000" w:themeColor="text1"/>
                <w:sz w:val="20"/>
                <w:szCs w:val="20"/>
              </w:rPr>
              <w:t>Ruedi</w:t>
            </w:r>
            <w:proofErr w:type="spellEnd"/>
            <w:r>
              <w:rPr>
                <w:rFonts w:ascii="Times New Roman" w:hAnsi="Times New Roman" w:cs="Times New Roman"/>
                <w:b w:val="0"/>
                <w:color w:val="000000" w:themeColor="text1"/>
                <w:sz w:val="20"/>
                <w:szCs w:val="20"/>
              </w:rPr>
              <w:t xml:space="preserve"> </w:t>
            </w:r>
            <w:proofErr w:type="spellStart"/>
            <w:r>
              <w:rPr>
                <w:rFonts w:ascii="Times New Roman" w:hAnsi="Times New Roman" w:cs="Times New Roman"/>
                <w:b w:val="0"/>
                <w:color w:val="000000" w:themeColor="text1"/>
                <w:sz w:val="20"/>
                <w:szCs w:val="20"/>
              </w:rPr>
              <w:t>Aebersold</w:t>
            </w:r>
            <w:proofErr w:type="spellEnd"/>
            <w:r>
              <w:rPr>
                <w:rFonts w:ascii="Times New Roman" w:hAnsi="Times New Roman" w:cs="Times New Roman"/>
                <w:b w:val="0"/>
                <w:color w:val="000000" w:themeColor="text1"/>
                <w:sz w:val="20"/>
                <w:szCs w:val="20"/>
              </w:rPr>
              <w:t xml:space="preserve"> in ETH Zurich. </w:t>
            </w:r>
            <w:proofErr w:type="spellStart"/>
            <w:r>
              <w:rPr>
                <w:rFonts w:ascii="Times New Roman" w:hAnsi="Times New Roman" w:cs="Times New Roman"/>
                <w:b w:val="0"/>
                <w:color w:val="000000" w:themeColor="text1"/>
                <w:sz w:val="20"/>
                <w:szCs w:val="20"/>
              </w:rPr>
              <w:t>Tiannan</w:t>
            </w:r>
            <w:proofErr w:type="spellEnd"/>
            <w:r>
              <w:rPr>
                <w:rFonts w:ascii="Times New Roman" w:hAnsi="Times New Roman" w:cs="Times New Roman"/>
                <w:b w:val="0"/>
                <w:color w:val="000000" w:themeColor="text1"/>
                <w:sz w:val="20"/>
                <w:szCs w:val="20"/>
              </w:rPr>
              <w:t xml:space="preserve"> moved to Sydney as the Scientific Director of </w:t>
            </w:r>
            <w:proofErr w:type="spellStart"/>
            <w:r>
              <w:rPr>
                <w:rFonts w:ascii="Times New Roman" w:hAnsi="Times New Roman" w:cs="Times New Roman"/>
                <w:b w:val="0"/>
                <w:color w:val="000000" w:themeColor="text1"/>
                <w:sz w:val="20"/>
                <w:szCs w:val="20"/>
              </w:rPr>
              <w:t>ProCan</w:t>
            </w:r>
            <w:proofErr w:type="spellEnd"/>
            <w:r>
              <w:rPr>
                <w:rFonts w:ascii="Times New Roman" w:hAnsi="Times New Roman" w:cs="Times New Roman"/>
                <w:b w:val="0"/>
                <w:color w:val="000000" w:themeColor="text1"/>
                <w:sz w:val="20"/>
                <w:szCs w:val="20"/>
              </w:rPr>
              <w:t xml:space="preserve">, group leader of Cancer Proteome, Children’s Medical Research Institute, conjoint senior lecturer in The University of Sydney Medical School, in March 2017. </w:t>
            </w:r>
            <w:proofErr w:type="spellStart"/>
            <w:r>
              <w:rPr>
                <w:rFonts w:ascii="Times New Roman" w:hAnsi="Times New Roman" w:cs="Times New Roman"/>
                <w:b w:val="0"/>
                <w:color w:val="000000" w:themeColor="text1"/>
                <w:sz w:val="20"/>
                <w:szCs w:val="20"/>
              </w:rPr>
              <w:t>Tiannan</w:t>
            </w:r>
            <w:proofErr w:type="spellEnd"/>
            <w:r>
              <w:rPr>
                <w:rFonts w:ascii="Times New Roman" w:hAnsi="Times New Roman" w:cs="Times New Roman"/>
                <w:b w:val="0"/>
                <w:color w:val="000000" w:themeColor="text1"/>
                <w:sz w:val="20"/>
                <w:szCs w:val="20"/>
              </w:rPr>
              <w:t xml:space="preserve"> joined the Westlake Institute for Advanced Studies, Westlake University in August 2017 as a Tenure Track Assistant Professor.</w:t>
            </w:r>
          </w:p>
        </w:tc>
      </w:tr>
      <w:tr w:rsidR="00DC2C48" w14:paraId="21AC5423"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3DCCE232" w14:textId="77777777" w:rsidR="00DC2C48" w:rsidRDefault="00F7703B" w:rsidP="008E21F5">
            <w:pPr>
              <w:jc w:val="left"/>
              <w:rPr>
                <w:rFonts w:ascii="Times New Roman" w:hAnsi="Times New Roman" w:cs="Times New Roman"/>
                <w:b w:val="0"/>
                <w:bCs w:val="0"/>
                <w:color w:val="000000" w:themeColor="text1"/>
                <w:sz w:val="20"/>
                <w:szCs w:val="20"/>
              </w:rPr>
            </w:pPr>
            <w:r>
              <w:rPr>
                <w:rFonts w:ascii="Times New Roman" w:hAnsi="Times New Roman" w:cs="Times New Roman"/>
                <w:b w:val="0"/>
                <w:bCs w:val="0"/>
                <w:color w:val="000000" w:themeColor="text1"/>
                <w:sz w:val="20"/>
                <w:szCs w:val="20"/>
              </w:rPr>
              <w:object w:dxaOrig="1440" w:dyaOrig="1440" w14:anchorId="7D72CDBB">
                <v:shape id="_x0000_s1033" type="#_x0000_t75" style="position:absolute;margin-left:-2.55pt;margin-top:3pt;width:80.05pt;height:88.15pt;z-index:269407232;mso-wrap-distance-left:9pt;mso-wrap-distance-top:0;mso-wrap-distance-right:9pt;mso-wrap-distance-bottom:0;mso-position-horizontal-relative:margin;mso-position-vertical-relative:margin;mso-width-relative:page;mso-height-relative:page">
                  <v:imagedata r:id="rId11" o:title=""/>
                  <w10:wrap type="square" anchorx="margin" anchory="margin"/>
                </v:shape>
                <o:OLEObject Type="Embed" ProgID="PBrush" ShapeID="_x0000_s1033" DrawAspect="Content" ObjectID="_1622965264" r:id="rId12"/>
              </w:object>
            </w:r>
          </w:p>
        </w:tc>
        <w:tc>
          <w:tcPr>
            <w:tcW w:w="6556" w:type="dxa"/>
          </w:tcPr>
          <w:p w14:paraId="780E76B9"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Steve</w:t>
            </w:r>
            <w:r>
              <w:rPr>
                <w:rFonts w:ascii="Times New Roman" w:hAnsi="Times New Roman" w:cs="Times New Roman"/>
                <w:color w:val="000000" w:themeColor="text1"/>
                <w:sz w:val="20"/>
                <w:szCs w:val="20"/>
              </w:rPr>
              <w:t xml:space="preserve"> Tate</w:t>
            </w:r>
          </w:p>
          <w:p w14:paraId="5DED90E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7DDC541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Pr>
                <w:rFonts w:ascii="Times New Roman" w:hAnsi="Times New Roman" w:cs="Times New Roman" w:hint="eastAsia"/>
                <w:color w:val="000000" w:themeColor="text1"/>
                <w:sz w:val="20"/>
                <w:szCs w:val="20"/>
              </w:rPr>
              <w:t>S</w:t>
            </w:r>
            <w:r>
              <w:rPr>
                <w:rFonts w:ascii="Times New Roman" w:hAnsi="Times New Roman" w:cs="Times New Roman"/>
                <w:color w:val="000000" w:themeColor="text1"/>
                <w:sz w:val="20"/>
                <w:szCs w:val="20"/>
              </w:rPr>
              <w:t>ciex</w:t>
            </w:r>
            <w:proofErr w:type="spellEnd"/>
          </w:p>
          <w:p w14:paraId="0891F6D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2B6F729"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S</w:t>
            </w:r>
            <w:r>
              <w:rPr>
                <w:rFonts w:ascii="Times New Roman" w:hAnsi="Times New Roman" w:cs="Times New Roman"/>
                <w:color w:val="000000" w:themeColor="text1"/>
                <w:sz w:val="20"/>
                <w:szCs w:val="20"/>
              </w:rPr>
              <w:t>teve</w:t>
            </w:r>
            <w:r>
              <w:rPr>
                <w:rFonts w:ascii="Times New Roman" w:hAnsi="Times New Roman" w:cs="Times New Roman" w:hint="eastAsia"/>
                <w:color w:val="000000" w:themeColor="text1"/>
                <w:sz w:val="20"/>
                <w:szCs w:val="20"/>
              </w:rPr>
              <w:t>是</w:t>
            </w:r>
            <w:proofErr w:type="spellStart"/>
            <w:r>
              <w:rPr>
                <w:rFonts w:ascii="Times New Roman" w:hAnsi="Times New Roman" w:cs="Times New Roman" w:hint="eastAsia"/>
                <w:color w:val="000000" w:themeColor="text1"/>
                <w:sz w:val="20"/>
                <w:szCs w:val="20"/>
              </w:rPr>
              <w:t>Sciex</w:t>
            </w:r>
            <w:proofErr w:type="spellEnd"/>
            <w:r>
              <w:rPr>
                <w:rFonts w:ascii="Times New Roman" w:hAnsi="Times New Roman" w:cs="Times New Roman" w:hint="eastAsia"/>
                <w:color w:val="000000" w:themeColor="text1"/>
                <w:sz w:val="20"/>
                <w:szCs w:val="20"/>
              </w:rPr>
              <w:t>的资深研究科学家和软件、应用研究的主管。他负责开发新的质谱和数据分析方法，是</w:t>
            </w:r>
            <w:r>
              <w:rPr>
                <w:rFonts w:ascii="Times New Roman" w:hAnsi="Times New Roman" w:cs="Times New Roman" w:hint="eastAsia"/>
                <w:color w:val="000000" w:themeColor="text1"/>
                <w:sz w:val="20"/>
                <w:szCs w:val="20"/>
              </w:rPr>
              <w:t>SWATH</w:t>
            </w:r>
            <w:r>
              <w:rPr>
                <w:rFonts w:ascii="Times New Roman" w:hAnsi="Times New Roman" w:cs="Times New Roman" w:hint="eastAsia"/>
                <w:color w:val="000000" w:themeColor="text1"/>
                <w:sz w:val="20"/>
                <w:szCs w:val="20"/>
              </w:rPr>
              <w:t>技术的主要研究开发人员之一。</w:t>
            </w:r>
          </w:p>
          <w:p w14:paraId="2034B91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S</w:t>
            </w:r>
            <w:r>
              <w:rPr>
                <w:rFonts w:ascii="Times New Roman" w:hAnsi="Times New Roman" w:cs="Times New Roman"/>
                <w:color w:val="000000" w:themeColor="text1"/>
                <w:sz w:val="20"/>
                <w:szCs w:val="20"/>
              </w:rPr>
              <w:t xml:space="preserve">teve is a Senior Research Scientist and Manager of Software, Applications Research in </w:t>
            </w:r>
            <w:proofErr w:type="spellStart"/>
            <w:r>
              <w:rPr>
                <w:rFonts w:ascii="Times New Roman" w:hAnsi="Times New Roman" w:cs="Times New Roman"/>
                <w:color w:val="000000" w:themeColor="text1"/>
                <w:sz w:val="20"/>
                <w:szCs w:val="20"/>
              </w:rPr>
              <w:t>Sciex</w:t>
            </w:r>
            <w:proofErr w:type="spellEnd"/>
            <w:r>
              <w:rPr>
                <w:rFonts w:ascii="Times New Roman" w:hAnsi="Times New Roman" w:cs="Times New Roman"/>
                <w:color w:val="000000" w:themeColor="text1"/>
                <w:sz w:val="20"/>
                <w:szCs w:val="20"/>
              </w:rPr>
              <w:t xml:space="preserve">. He is responsible for developing new methods for either operation of </w:t>
            </w:r>
            <w:proofErr w:type="gramStart"/>
            <w:r>
              <w:rPr>
                <w:rFonts w:ascii="Times New Roman" w:hAnsi="Times New Roman" w:cs="Times New Roman"/>
                <w:color w:val="000000" w:themeColor="text1"/>
                <w:sz w:val="20"/>
                <w:szCs w:val="20"/>
              </w:rPr>
              <w:t>cutting edge</w:t>
            </w:r>
            <w:proofErr w:type="gramEnd"/>
            <w:r>
              <w:rPr>
                <w:rFonts w:ascii="Times New Roman" w:hAnsi="Times New Roman" w:cs="Times New Roman"/>
                <w:color w:val="000000" w:themeColor="text1"/>
                <w:sz w:val="20"/>
                <w:szCs w:val="20"/>
              </w:rPr>
              <w:t xml:space="preserve"> mass spectrometers or for data processing. Played a principle role in the research and development on SWATH-MS a novel method on </w:t>
            </w:r>
            <w:proofErr w:type="spellStart"/>
            <w:r>
              <w:rPr>
                <w:rFonts w:ascii="Times New Roman" w:hAnsi="Times New Roman" w:cs="Times New Roman"/>
                <w:color w:val="000000" w:themeColor="text1"/>
                <w:sz w:val="20"/>
                <w:szCs w:val="20"/>
              </w:rPr>
              <w:t>QqTOF</w:t>
            </w:r>
            <w:proofErr w:type="spellEnd"/>
            <w:r>
              <w:rPr>
                <w:rFonts w:ascii="Times New Roman" w:hAnsi="Times New Roman" w:cs="Times New Roman"/>
                <w:color w:val="000000" w:themeColor="text1"/>
                <w:sz w:val="20"/>
                <w:szCs w:val="20"/>
              </w:rPr>
              <w:t xml:space="preserve"> instruments allowing massive multiplexes quantitation.</w:t>
            </w:r>
          </w:p>
        </w:tc>
      </w:tr>
      <w:tr w:rsidR="00DC2C48" w14:paraId="7CAFDB83"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6B247477" w14:textId="77777777" w:rsidR="00DC2C48" w:rsidRDefault="00DC2C48" w:rsidP="008E21F5">
            <w:pPr>
              <w:jc w:val="left"/>
              <w:rPr>
                <w:rFonts w:ascii="Times New Roman" w:hAnsi="Times New Roman" w:cs="Times New Roman"/>
                <w:b w:val="0"/>
                <w:bCs w:val="0"/>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384B7BD7" wp14:editId="0DAEF95D">
                  <wp:extent cx="1080637" cy="1224501"/>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13" cstate="print">
                            <a:extLst>
                              <a:ext uri="{28A0092B-C50C-407E-A947-70E740481C1C}">
                                <a14:useLocalDpi xmlns:a14="http://schemas.microsoft.com/office/drawing/2010/main" val="0"/>
                              </a:ext>
                            </a:extLst>
                          </a:blip>
                          <a:srcRect l="15178" r="16071" b="21969"/>
                          <a:stretch/>
                        </pic:blipFill>
                        <pic:spPr bwMode="auto">
                          <a:xfrm>
                            <a:off x="0" y="0"/>
                            <a:ext cx="1126027" cy="1275934"/>
                          </a:xfrm>
                          <a:prstGeom prst="rect">
                            <a:avLst/>
                          </a:prstGeom>
                          <a:ln>
                            <a:noFill/>
                          </a:ln>
                          <a:extLst>
                            <a:ext uri="{53640926-AAD7-44D8-BBD7-CCE9431645EC}">
                              <a14:shadowObscured xmlns:a14="http://schemas.microsoft.com/office/drawing/2010/main"/>
                            </a:ext>
                          </a:extLst>
                        </pic:spPr>
                      </pic:pic>
                    </a:graphicData>
                  </a:graphic>
                </wp:inline>
              </w:drawing>
            </w:r>
          </w:p>
        </w:tc>
        <w:tc>
          <w:tcPr>
            <w:tcW w:w="6556" w:type="dxa"/>
          </w:tcPr>
          <w:p w14:paraId="7094EA72"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bookmarkStart w:id="10" w:name="OLE_LINK19"/>
            <w:r>
              <w:rPr>
                <w:rFonts w:ascii="Times New Roman" w:hAnsi="Times New Roman" w:cs="Times New Roman" w:hint="eastAsia"/>
                <w:color w:val="000000" w:themeColor="text1"/>
                <w:sz w:val="20"/>
                <w:szCs w:val="20"/>
              </w:rPr>
              <w:t>单宝珍</w:t>
            </w:r>
            <w:r>
              <w:rPr>
                <w:rFonts w:ascii="Times New Roman" w:hAnsi="Times New Roman" w:cs="Times New Roman" w:hint="eastAsia"/>
                <w:color w:val="000000" w:themeColor="text1"/>
                <w:sz w:val="20"/>
                <w:szCs w:val="20"/>
              </w:rPr>
              <w:t xml:space="preserve"> </w:t>
            </w:r>
            <w:r>
              <w:rPr>
                <w:rFonts w:ascii="Times New Roman" w:hAnsi="Times New Roman" w:cs="Times New Roman" w:hint="eastAsia"/>
                <w:color w:val="000000" w:themeColor="text1"/>
                <w:sz w:val="20"/>
                <w:szCs w:val="20"/>
              </w:rPr>
              <w:t>（</w:t>
            </w:r>
            <w:proofErr w:type="spellStart"/>
            <w:r>
              <w:rPr>
                <w:rFonts w:ascii="Times New Roman" w:hAnsi="Times New Roman" w:cs="Times New Roman" w:hint="eastAsia"/>
                <w:color w:val="000000" w:themeColor="text1"/>
                <w:sz w:val="20"/>
                <w:szCs w:val="20"/>
              </w:rPr>
              <w:t>Baozhen</w:t>
            </w:r>
            <w:proofErr w:type="spellEnd"/>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Shan</w:t>
            </w:r>
            <w:r>
              <w:rPr>
                <w:rFonts w:ascii="Times New Roman" w:hAnsi="Times New Roman" w:cs="Times New Roman" w:hint="eastAsia"/>
                <w:color w:val="000000" w:themeColor="text1"/>
                <w:sz w:val="20"/>
                <w:szCs w:val="20"/>
              </w:rPr>
              <w:t>）</w:t>
            </w:r>
          </w:p>
          <w:bookmarkEnd w:id="10"/>
          <w:p w14:paraId="1BF302F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54C47DD7"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CEO</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of</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Bioinformatics</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Solutions</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Inc.</w:t>
            </w:r>
            <w:r>
              <w:rPr>
                <w:rFonts w:ascii="Times New Roman" w:hAnsi="Times New Roman" w:cs="Times New Roman"/>
                <w:color w:val="000000" w:themeColor="text1"/>
                <w:sz w:val="20"/>
                <w:szCs w:val="20"/>
              </w:rPr>
              <w:t xml:space="preserve"> </w:t>
            </w:r>
          </w:p>
          <w:p w14:paraId="111C73F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B9A139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单宝珍博士是加拿大</w:t>
            </w:r>
            <w:r>
              <w:rPr>
                <w:rFonts w:ascii="Times New Roman" w:hAnsi="Times New Roman" w:cs="Times New Roman" w:hint="eastAsia"/>
                <w:color w:val="000000" w:themeColor="text1"/>
                <w:sz w:val="20"/>
                <w:szCs w:val="20"/>
              </w:rPr>
              <w:t>Bioinformatics</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Solutions</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Inc.</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BSI</w:t>
            </w:r>
            <w:r>
              <w:rPr>
                <w:rFonts w:ascii="Times New Roman" w:hAnsi="Times New Roman" w:cs="Times New Roman" w:hint="eastAsia"/>
                <w:color w:val="000000" w:themeColor="text1"/>
                <w:sz w:val="20"/>
                <w:szCs w:val="20"/>
              </w:rPr>
              <w:t>）的首席执行官，是</w:t>
            </w:r>
            <w:r>
              <w:rPr>
                <w:rFonts w:ascii="Times New Roman" w:hAnsi="Times New Roman" w:cs="Times New Roman" w:hint="eastAsia"/>
                <w:color w:val="000000" w:themeColor="text1"/>
                <w:sz w:val="20"/>
                <w:szCs w:val="20"/>
              </w:rPr>
              <w:t>PEAKS</w:t>
            </w:r>
            <w:r>
              <w:rPr>
                <w:rFonts w:ascii="Times New Roman" w:hAnsi="Times New Roman" w:cs="Times New Roman" w:hint="eastAsia"/>
                <w:color w:val="000000" w:themeColor="text1"/>
                <w:sz w:val="20"/>
                <w:szCs w:val="20"/>
              </w:rPr>
              <w:t>算法的设计开发核心成员。</w:t>
            </w:r>
            <w:r>
              <w:rPr>
                <w:rFonts w:ascii="Times New Roman" w:hAnsi="Times New Roman" w:cs="Times New Roman" w:hint="eastAsia"/>
                <w:color w:val="000000" w:themeColor="text1"/>
                <w:sz w:val="20"/>
                <w:szCs w:val="20"/>
              </w:rPr>
              <w:t>BSI</w:t>
            </w:r>
            <w:r>
              <w:rPr>
                <w:rFonts w:ascii="Times New Roman" w:hAnsi="Times New Roman" w:cs="Times New Roman" w:hint="eastAsia"/>
                <w:color w:val="000000" w:themeColor="text1"/>
                <w:sz w:val="20"/>
                <w:szCs w:val="20"/>
              </w:rPr>
              <w:t>是全球领先的蛋白质组</w:t>
            </w:r>
            <w:proofErr w:type="gramStart"/>
            <w:r>
              <w:rPr>
                <w:rFonts w:ascii="Times New Roman" w:hAnsi="Times New Roman" w:cs="Times New Roman" w:hint="eastAsia"/>
                <w:color w:val="000000" w:themeColor="text1"/>
                <w:sz w:val="20"/>
                <w:szCs w:val="20"/>
              </w:rPr>
              <w:t>学软件</w:t>
            </w:r>
            <w:proofErr w:type="gramEnd"/>
            <w:r>
              <w:rPr>
                <w:rFonts w:ascii="Times New Roman" w:hAnsi="Times New Roman" w:cs="Times New Roman" w:hint="eastAsia"/>
                <w:color w:val="000000" w:themeColor="text1"/>
                <w:sz w:val="20"/>
                <w:szCs w:val="20"/>
              </w:rPr>
              <w:t>和服务平台提供公司之一。单博士于</w:t>
            </w:r>
            <w:r>
              <w:rPr>
                <w:rFonts w:ascii="Times New Roman" w:hAnsi="Times New Roman" w:cs="Times New Roman" w:hint="eastAsia"/>
                <w:color w:val="000000" w:themeColor="text1"/>
                <w:sz w:val="20"/>
                <w:szCs w:val="20"/>
              </w:rPr>
              <w:t>2008</w:t>
            </w:r>
            <w:r>
              <w:rPr>
                <w:rFonts w:ascii="Times New Roman" w:hAnsi="Times New Roman" w:cs="Times New Roman" w:hint="eastAsia"/>
                <w:color w:val="000000" w:themeColor="text1"/>
                <w:sz w:val="20"/>
                <w:szCs w:val="20"/>
              </w:rPr>
              <w:t>年加入</w:t>
            </w:r>
            <w:r>
              <w:rPr>
                <w:rFonts w:ascii="Times New Roman" w:hAnsi="Times New Roman" w:cs="Times New Roman" w:hint="eastAsia"/>
                <w:color w:val="000000" w:themeColor="text1"/>
                <w:sz w:val="20"/>
                <w:szCs w:val="20"/>
              </w:rPr>
              <w:t>BSI</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1997</w:t>
            </w:r>
            <w:r>
              <w:rPr>
                <w:rFonts w:ascii="Times New Roman" w:hAnsi="Times New Roman" w:cs="Times New Roman" w:hint="eastAsia"/>
                <w:color w:val="000000" w:themeColor="text1"/>
                <w:sz w:val="20"/>
                <w:szCs w:val="20"/>
              </w:rPr>
              <w:t>年，他从南</w:t>
            </w:r>
            <w:r>
              <w:rPr>
                <w:rFonts w:ascii="Times New Roman" w:hAnsi="Times New Roman" w:cs="Times New Roman" w:hint="eastAsia"/>
                <w:color w:val="000000" w:themeColor="text1"/>
                <w:sz w:val="20"/>
                <w:szCs w:val="20"/>
              </w:rPr>
              <w:lastRenderedPageBreak/>
              <w:t>京大学获得了他的第一个化学博士学位，</w:t>
            </w:r>
            <w:r>
              <w:rPr>
                <w:rFonts w:ascii="Times New Roman" w:hAnsi="Times New Roman" w:cs="Times New Roman" w:hint="eastAsia"/>
                <w:color w:val="000000" w:themeColor="text1"/>
                <w:sz w:val="20"/>
                <w:szCs w:val="20"/>
              </w:rPr>
              <w:t>2009</w:t>
            </w:r>
            <w:r>
              <w:rPr>
                <w:rFonts w:ascii="Times New Roman" w:hAnsi="Times New Roman" w:cs="Times New Roman" w:hint="eastAsia"/>
                <w:color w:val="000000" w:themeColor="text1"/>
                <w:sz w:val="20"/>
                <w:szCs w:val="20"/>
              </w:rPr>
              <w:t>年，他从</w:t>
            </w:r>
            <w:r>
              <w:rPr>
                <w:rFonts w:ascii="Times New Roman" w:hAnsi="Times New Roman" w:cs="Times New Roman" w:hint="eastAsia"/>
                <w:color w:val="000000" w:themeColor="text1"/>
                <w:sz w:val="20"/>
                <w:szCs w:val="20"/>
              </w:rPr>
              <w:t>Western</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Ontario</w:t>
            </w:r>
            <w:r>
              <w:rPr>
                <w:rFonts w:ascii="Times New Roman" w:hAnsi="Times New Roman" w:cs="Times New Roman" w:hint="eastAsia"/>
                <w:color w:val="000000" w:themeColor="text1"/>
                <w:sz w:val="20"/>
                <w:szCs w:val="20"/>
              </w:rPr>
              <w:t>大学获得了第二个计算机科学博士学位。目前，他的团队正在使用</w:t>
            </w:r>
            <w:r>
              <w:rPr>
                <w:rFonts w:ascii="Times New Roman" w:hAnsi="Times New Roman" w:cs="Times New Roman" w:hint="eastAsia"/>
                <w:color w:val="000000" w:themeColor="text1"/>
                <w:sz w:val="20"/>
                <w:szCs w:val="20"/>
              </w:rPr>
              <w:t>AI</w:t>
            </w:r>
            <w:r>
              <w:rPr>
                <w:rFonts w:ascii="Times New Roman" w:hAnsi="Times New Roman" w:cs="Times New Roman" w:hint="eastAsia"/>
                <w:color w:val="000000" w:themeColor="text1"/>
                <w:sz w:val="20"/>
                <w:szCs w:val="20"/>
              </w:rPr>
              <w:t>技术研究基于蛋白质组学的免疫治疗。</w:t>
            </w:r>
          </w:p>
          <w:p w14:paraId="30EF470D"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作为一名计算化学家，单博士在基于质谱的蛋白质组学的数据挖掘和统计分析</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包括蛋白质</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多肽鉴定和定量、抗体表征等</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的相关研究和开发方面有超过</w:t>
            </w:r>
            <w:r>
              <w:rPr>
                <w:rFonts w:ascii="Times New Roman" w:hAnsi="Times New Roman" w:cs="Times New Roman" w:hint="eastAsia"/>
                <w:color w:val="000000" w:themeColor="text1"/>
                <w:sz w:val="20"/>
                <w:szCs w:val="20"/>
              </w:rPr>
              <w:t>15</w:t>
            </w:r>
            <w:r>
              <w:rPr>
                <w:rFonts w:ascii="Times New Roman" w:hAnsi="Times New Roman" w:cs="Times New Roman" w:hint="eastAsia"/>
                <w:color w:val="000000" w:themeColor="text1"/>
                <w:sz w:val="20"/>
                <w:szCs w:val="20"/>
              </w:rPr>
              <w:t>年的丰富经验。他发展了一套通过统计分析来建模和理解分子生物学的科学体系和算法。</w:t>
            </w:r>
          </w:p>
          <w:p w14:paraId="66858F7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 xml:space="preserve">Dr. </w:t>
            </w:r>
            <w:proofErr w:type="spellStart"/>
            <w:r>
              <w:rPr>
                <w:rFonts w:ascii="Times New Roman" w:hAnsi="Times New Roman" w:cs="Times New Roman" w:hint="eastAsia"/>
                <w:color w:val="000000" w:themeColor="text1"/>
                <w:sz w:val="20"/>
                <w:szCs w:val="20"/>
              </w:rPr>
              <w:t>Baozhen</w:t>
            </w:r>
            <w:proofErr w:type="spellEnd"/>
            <w:r>
              <w:rPr>
                <w:rFonts w:ascii="Times New Roman" w:hAnsi="Times New Roman" w:cs="Times New Roman" w:hint="eastAsia"/>
                <w:color w:val="000000" w:themeColor="text1"/>
                <w:sz w:val="20"/>
                <w:szCs w:val="20"/>
              </w:rPr>
              <w:t xml:space="preserve"> Shan is the CEO of BSI, one of the leading proteomics software and service platform providing companies. He began working at BSI in 2008. He obtained his first </w:t>
            </w:r>
            <w:proofErr w:type="spellStart"/>
            <w:proofErr w:type="gramStart"/>
            <w:r>
              <w:rPr>
                <w:rFonts w:ascii="Times New Roman" w:hAnsi="Times New Roman" w:cs="Times New Roman" w:hint="eastAsia"/>
                <w:color w:val="000000" w:themeColor="text1"/>
                <w:sz w:val="20"/>
                <w:szCs w:val="20"/>
              </w:rPr>
              <w:t>Ph.D</w:t>
            </w:r>
            <w:proofErr w:type="spellEnd"/>
            <w:proofErr w:type="gramEnd"/>
            <w:r>
              <w:rPr>
                <w:rFonts w:ascii="Times New Roman" w:hAnsi="Times New Roman" w:cs="Times New Roman" w:hint="eastAsia"/>
                <w:color w:val="000000" w:themeColor="text1"/>
                <w:sz w:val="20"/>
                <w:szCs w:val="20"/>
              </w:rPr>
              <w:t xml:space="preserve"> in Chemistry in 1997 from Nanjing University, and his second in Computer Science in 2009 from University of Western Ontario. Currently, his team are working on the proteomics-based immunotherapy with AI technology.</w:t>
            </w:r>
          </w:p>
          <w:p w14:paraId="2CDDCEF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 xml:space="preserve">As a computational chemist, he has spent more than 15 years in research and development related to data mining and statistical analysis of mass spectrometry-based proteomics (including protein/peptide identification and quantification, antibody characterization, etc.). As a </w:t>
            </w:r>
            <w:proofErr w:type="gramStart"/>
            <w:r>
              <w:rPr>
                <w:rFonts w:ascii="Times New Roman" w:hAnsi="Times New Roman" w:cs="Times New Roman" w:hint="eastAsia"/>
                <w:color w:val="000000" w:themeColor="text1"/>
                <w:sz w:val="20"/>
                <w:szCs w:val="20"/>
              </w:rPr>
              <w:t>result</w:t>
            </w:r>
            <w:proofErr w:type="gramEnd"/>
            <w:r>
              <w:rPr>
                <w:rFonts w:ascii="Times New Roman" w:hAnsi="Times New Roman" w:cs="Times New Roman" w:hint="eastAsia"/>
                <w:color w:val="000000" w:themeColor="text1"/>
                <w:sz w:val="20"/>
                <w:szCs w:val="20"/>
              </w:rPr>
              <w:t xml:space="preserve"> he has developed a broad set of scientific and algorithmic skills of modelling and understanding molecular biology through statistical analysis. </w:t>
            </w:r>
          </w:p>
          <w:p w14:paraId="545930B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DC2C48" w14:paraId="0C0C2F5E"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01851F6A" w14:textId="77777777" w:rsidR="00DC2C48" w:rsidRDefault="00F7703B" w:rsidP="008E21F5">
            <w:pPr>
              <w:jc w:val="left"/>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object w:dxaOrig="1440" w:dyaOrig="1440" w14:anchorId="5BFDE309">
                <v:shape id="_x0000_s1034" type="#_x0000_t75" style="position:absolute;margin-left:-1.55pt;margin-top:3.6pt;width:79.5pt;height:89.85pt;z-index:269408256;mso-wrap-distance-left:9pt;mso-wrap-distance-top:0;mso-wrap-distance-right:9pt;mso-wrap-distance-bottom:0;mso-position-horizontal-relative:margin;mso-position-vertical-relative:margin;mso-width-relative:page;mso-height-relative:page">
                  <v:imagedata r:id="rId14" o:title=""/>
                  <w10:wrap type="square" anchorx="margin" anchory="margin"/>
                </v:shape>
                <o:OLEObject Type="Embed" ProgID="PBrush" ShapeID="_x0000_s1034" DrawAspect="Content" ObjectID="_1622965265" r:id="rId15"/>
              </w:object>
            </w:r>
          </w:p>
        </w:tc>
        <w:tc>
          <w:tcPr>
            <w:tcW w:w="6556" w:type="dxa"/>
          </w:tcPr>
          <w:p w14:paraId="6B12CB7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Hannes </w:t>
            </w:r>
            <w:proofErr w:type="spellStart"/>
            <w:r>
              <w:rPr>
                <w:rFonts w:ascii="Times New Roman" w:hAnsi="Times New Roman" w:cs="Times New Roman"/>
                <w:color w:val="000000" w:themeColor="text1"/>
                <w:sz w:val="20"/>
                <w:szCs w:val="20"/>
              </w:rPr>
              <w:t>Röst</w:t>
            </w:r>
            <w:proofErr w:type="spellEnd"/>
          </w:p>
          <w:p w14:paraId="4B15A48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18548DF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http://www.roestlab.org/index.html</w:t>
            </w:r>
          </w:p>
          <w:p w14:paraId="7ED6A01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AC91D2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多伦多大学</w:t>
            </w:r>
            <w:r>
              <w:rPr>
                <w:rFonts w:ascii="Times New Roman" w:hAnsi="Times New Roman" w:cs="Times New Roman"/>
                <w:color w:val="000000" w:themeColor="text1"/>
                <w:sz w:val="20"/>
                <w:szCs w:val="20"/>
              </w:rPr>
              <w:t>(University of Toronto)</w:t>
            </w:r>
          </w:p>
          <w:p w14:paraId="60711A71"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E104BB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Hannes </w:t>
            </w:r>
            <w:proofErr w:type="spellStart"/>
            <w:r>
              <w:rPr>
                <w:rFonts w:ascii="Times New Roman" w:hAnsi="Times New Roman" w:cs="Times New Roman"/>
                <w:color w:val="000000" w:themeColor="text1"/>
                <w:sz w:val="20"/>
                <w:szCs w:val="20"/>
              </w:rPr>
              <w:t>Röst</w:t>
            </w:r>
            <w:proofErr w:type="spellEnd"/>
            <w:r>
              <w:rPr>
                <w:rFonts w:ascii="Times New Roman" w:hAnsi="Times New Roman" w:cs="Times New Roman"/>
                <w:color w:val="000000" w:themeColor="text1"/>
                <w:sz w:val="20"/>
                <w:szCs w:val="20"/>
              </w:rPr>
              <w:t>在苏黎世联邦理工学院获得生物化学学士学位和生物信息学硕士学位，并在苏黎世联邦理工学院</w:t>
            </w:r>
            <w:proofErr w:type="spellStart"/>
            <w:r>
              <w:rPr>
                <w:rFonts w:ascii="Times New Roman" w:hAnsi="Times New Roman" w:cs="Times New Roman"/>
                <w:color w:val="000000" w:themeColor="text1"/>
                <w:sz w:val="20"/>
                <w:szCs w:val="20"/>
              </w:rPr>
              <w:t>Ruedi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Aebersold</w:t>
            </w:r>
            <w:proofErr w:type="spellEnd"/>
            <w:r>
              <w:rPr>
                <w:rFonts w:ascii="Times New Roman" w:hAnsi="Times New Roman" w:cs="Times New Roman"/>
                <w:color w:val="000000" w:themeColor="text1"/>
                <w:sz w:val="20"/>
                <w:szCs w:val="20"/>
              </w:rPr>
              <w:t>教授实验室获得博士学位，他开发了新的计算方法来分析基于质谱的蛋白质组学数据。这项工作使研究人员能够将目标蛋白质组学实验的</w:t>
            </w:r>
            <w:r>
              <w:rPr>
                <w:rFonts w:ascii="Times New Roman" w:hAnsi="Times New Roman" w:cs="Times New Roman" w:hint="eastAsia"/>
                <w:color w:val="000000" w:themeColor="text1"/>
                <w:sz w:val="20"/>
                <w:szCs w:val="20"/>
              </w:rPr>
              <w:t>通</w:t>
            </w:r>
            <w:r>
              <w:rPr>
                <w:rFonts w:ascii="Times New Roman" w:hAnsi="Times New Roman" w:cs="Times New Roman"/>
                <w:color w:val="000000" w:themeColor="text1"/>
                <w:sz w:val="20"/>
                <w:szCs w:val="20"/>
              </w:rPr>
              <w:t>量提高</w:t>
            </w:r>
            <w:r>
              <w:rPr>
                <w:rFonts w:ascii="Times New Roman" w:hAnsi="Times New Roman" w:cs="Times New Roman"/>
                <w:color w:val="000000" w:themeColor="text1"/>
                <w:sz w:val="20"/>
                <w:szCs w:val="20"/>
              </w:rPr>
              <w:t>100</w:t>
            </w:r>
            <w:r>
              <w:rPr>
                <w:rFonts w:ascii="Times New Roman" w:hAnsi="Times New Roman" w:cs="Times New Roman"/>
                <w:color w:val="000000" w:themeColor="text1"/>
                <w:sz w:val="20"/>
                <w:szCs w:val="20"/>
              </w:rPr>
              <w:t>倍，并增加可在一项研究中分析的样本数量。获得博士学位后，他加入了斯坦福大学</w:t>
            </w:r>
            <w:r>
              <w:rPr>
                <w:rFonts w:ascii="Times New Roman" w:hAnsi="Times New Roman" w:cs="Times New Roman"/>
                <w:color w:val="000000" w:themeColor="text1"/>
                <w:sz w:val="20"/>
                <w:szCs w:val="20"/>
              </w:rPr>
              <w:t>Mike Snyder</w:t>
            </w:r>
            <w:r>
              <w:rPr>
                <w:rFonts w:ascii="Times New Roman" w:hAnsi="Times New Roman" w:cs="Times New Roman"/>
                <w:color w:val="000000" w:themeColor="text1"/>
                <w:sz w:val="20"/>
                <w:szCs w:val="20"/>
              </w:rPr>
              <w:t>教授的实验室，将他的工作应用于个性化医疗领域。在斯坦福大学，</w:t>
            </w:r>
            <w:r>
              <w:rPr>
                <w:rFonts w:ascii="Times New Roman" w:hAnsi="Times New Roman" w:cs="Times New Roman"/>
                <w:color w:val="000000" w:themeColor="text1"/>
                <w:sz w:val="20"/>
                <w:szCs w:val="20"/>
              </w:rPr>
              <w:t>Hannes</w:t>
            </w:r>
            <w:r>
              <w:rPr>
                <w:rFonts w:ascii="Times New Roman" w:hAnsi="Times New Roman" w:cs="Times New Roman"/>
                <w:color w:val="000000" w:themeColor="text1"/>
                <w:sz w:val="20"/>
                <w:szCs w:val="20"/>
              </w:rPr>
              <w:t>专注于开发用于处理的计算工具，管理和分析大型，异构和纵向数据集。他在多伦多大学的研究探索</w:t>
            </w:r>
            <w:r>
              <w:rPr>
                <w:rFonts w:ascii="Times New Roman" w:hAnsi="Times New Roman" w:cs="Times New Roman" w:hint="eastAsia"/>
                <w:color w:val="000000" w:themeColor="text1"/>
                <w:sz w:val="20"/>
                <w:szCs w:val="20"/>
              </w:rPr>
              <w:t>新的</w:t>
            </w:r>
            <w:r>
              <w:rPr>
                <w:rFonts w:ascii="Times New Roman" w:hAnsi="Times New Roman" w:cs="Times New Roman"/>
                <w:color w:val="000000" w:themeColor="text1"/>
                <w:sz w:val="20"/>
                <w:szCs w:val="20"/>
              </w:rPr>
              <w:t>质谱方法，以获得高度定量的蛋白质组学和</w:t>
            </w:r>
            <w:proofErr w:type="gramStart"/>
            <w:r>
              <w:rPr>
                <w:rFonts w:ascii="Times New Roman" w:hAnsi="Times New Roman" w:cs="Times New Roman"/>
                <w:color w:val="000000" w:themeColor="text1"/>
                <w:sz w:val="20"/>
                <w:szCs w:val="20"/>
              </w:rPr>
              <w:t>代谢组</w:t>
            </w:r>
            <w:proofErr w:type="gramEnd"/>
            <w:r>
              <w:rPr>
                <w:rFonts w:ascii="Times New Roman" w:hAnsi="Times New Roman" w:cs="Times New Roman"/>
                <w:color w:val="000000" w:themeColor="text1"/>
                <w:sz w:val="20"/>
                <w:szCs w:val="20"/>
              </w:rPr>
              <w:t>学数据矩阵，并使用这些定量数据来解决系统生物学和个性化医学中的问题。</w:t>
            </w:r>
          </w:p>
          <w:p w14:paraId="0236D16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Hannes </w:t>
            </w:r>
            <w:proofErr w:type="spellStart"/>
            <w:r>
              <w:rPr>
                <w:rFonts w:ascii="Times New Roman" w:hAnsi="Times New Roman" w:cs="Times New Roman"/>
                <w:color w:val="000000" w:themeColor="text1"/>
                <w:sz w:val="20"/>
                <w:szCs w:val="20"/>
              </w:rPr>
              <w:t>Röst</w:t>
            </w:r>
            <w:proofErr w:type="spellEnd"/>
            <w:r>
              <w:rPr>
                <w:rFonts w:ascii="Times New Roman" w:hAnsi="Times New Roman" w:cs="Times New Roman"/>
                <w:color w:val="000000" w:themeColor="text1"/>
                <w:sz w:val="20"/>
                <w:szCs w:val="20"/>
              </w:rPr>
              <w:t xml:space="preserve"> obtained a BSc in Biochemistry and a MSc in Bioinformatics from ETH Zurich, and during his PhD in the lab of Prof. </w:t>
            </w:r>
            <w:proofErr w:type="spellStart"/>
            <w:r>
              <w:rPr>
                <w:rFonts w:ascii="Times New Roman" w:hAnsi="Times New Roman" w:cs="Times New Roman"/>
                <w:color w:val="000000" w:themeColor="text1"/>
                <w:sz w:val="20"/>
                <w:szCs w:val="20"/>
              </w:rPr>
              <w:t>Ruedi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Aebersold</w:t>
            </w:r>
            <w:proofErr w:type="spellEnd"/>
            <w:r>
              <w:rPr>
                <w:rFonts w:ascii="Times New Roman" w:hAnsi="Times New Roman" w:cs="Times New Roman"/>
                <w:color w:val="000000" w:themeColor="text1"/>
                <w:sz w:val="20"/>
                <w:szCs w:val="20"/>
              </w:rPr>
              <w:t xml:space="preserve"> at ETH Zurich, he developed novel computational methods to analyze mass spectrometry-based proteomics data. This work has allowed researchers to increase throughput of targeted proteomics experiments by up to 100-fold and increase the number of samples that could be analyzed in a single study. After his PhD, he joined the lab of Prof. Mike Snyder at Stanford University to apply his work in the area of personalized medicine. In Stanford, Hannes </w:t>
            </w:r>
            <w:r>
              <w:rPr>
                <w:rFonts w:ascii="Times New Roman" w:hAnsi="Times New Roman" w:cs="Times New Roman"/>
                <w:color w:val="000000" w:themeColor="text1"/>
                <w:sz w:val="20"/>
                <w:szCs w:val="20"/>
              </w:rPr>
              <w:lastRenderedPageBreak/>
              <w:t>focused on developing computational tools for handling, managing and analyzing large, heterogeneous and longitudinal datasets. His research at University of Toronto explore the capability novel mass spectrometric methods to obtain highly quantitative proteomics and metabolomics data matrices and use these quantitative data to address questions in systems biology and personalized medicine.</w:t>
            </w:r>
          </w:p>
        </w:tc>
      </w:tr>
      <w:tr w:rsidR="00DC2C48" w14:paraId="2F6E84BB"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4A81DF8C" w14:textId="77777777" w:rsidR="00DC2C48" w:rsidRDefault="00F7703B" w:rsidP="008E21F5">
            <w:pPr>
              <w:jc w:val="left"/>
              <w:rPr>
                <w:rFonts w:ascii="Times New Roman" w:hAnsi="Times New Roman" w:cs="Times New Roman"/>
                <w:b w:val="0"/>
                <w:bCs w:val="0"/>
                <w:sz w:val="20"/>
                <w:szCs w:val="20"/>
              </w:rPr>
            </w:pPr>
            <w:r>
              <w:rPr>
                <w:rFonts w:ascii="Times New Roman" w:hAnsi="Times New Roman" w:cs="Times New Roman"/>
                <w:b w:val="0"/>
                <w:bCs w:val="0"/>
                <w:kern w:val="0"/>
                <w:sz w:val="20"/>
                <w:szCs w:val="20"/>
              </w:rPr>
              <w:object w:dxaOrig="1440" w:dyaOrig="1440" w14:anchorId="35FBB041">
                <v:shape id="_x0000_s1037" type="#_x0000_t75" style="position:absolute;margin-left:-3.85pt;margin-top:1pt;width:84.1pt;height:95.6pt;z-index:269411328;mso-wrap-distance-left:9pt;mso-wrap-distance-top:0;mso-wrap-distance-right:9pt;mso-wrap-distance-bottom:0;mso-position-horizontal-relative:margin;mso-position-vertical-relative:margin;mso-width-relative:page;mso-height-relative:page">
                  <v:imagedata r:id="rId16" o:title=""/>
                  <w10:wrap type="square" anchorx="margin" anchory="margin"/>
                </v:shape>
                <o:OLEObject Type="Embed" ProgID="PBrush" ShapeID="_x0000_s1037" DrawAspect="Content" ObjectID="_1622965266" r:id="rId17"/>
              </w:object>
            </w:r>
          </w:p>
        </w:tc>
        <w:tc>
          <w:tcPr>
            <w:tcW w:w="6556" w:type="dxa"/>
          </w:tcPr>
          <w:p w14:paraId="7369E9B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Brian Searle</w:t>
            </w:r>
          </w:p>
          <w:p w14:paraId="4139248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p>
          <w:p w14:paraId="483ADDF4" w14:textId="77777777" w:rsidR="00DC2C48" w:rsidRDefault="00F7703B"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hyperlink r:id="rId18" w:history="1">
              <w:r w:rsidR="00DC2C48">
                <w:rPr>
                  <w:rStyle w:val="af"/>
                  <w:rFonts w:ascii="Times New Roman" w:hAnsi="Times New Roman" w:cs="Times New Roman"/>
                  <w:color w:val="000000" w:themeColor="text1"/>
                  <w:sz w:val="20"/>
                  <w:szCs w:val="20"/>
                  <w:u w:val="none"/>
                </w:rPr>
                <w:t>brian.searle@systemsbiology.org</w:t>
              </w:r>
            </w:hyperlink>
          </w:p>
          <w:p w14:paraId="1561B91A"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106DDA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https://systemsbiology.org/bio/brian-searle/</w:t>
            </w:r>
          </w:p>
          <w:p w14:paraId="5F724D3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p>
          <w:p w14:paraId="3F0A5436"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西雅图系统生物学研究所</w:t>
            </w:r>
            <w:r>
              <w:rPr>
                <w:rFonts w:ascii="Times New Roman" w:hAnsi="Times New Roman" w:cs="Times New Roman"/>
                <w:color w:val="000000" w:themeColor="text1"/>
                <w:sz w:val="20"/>
                <w:szCs w:val="20"/>
              </w:rPr>
              <w:t>(Institute for Systems Biology, Seattle)</w:t>
            </w:r>
          </w:p>
          <w:p w14:paraId="0A4D6BC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p>
          <w:p w14:paraId="572D0BDC"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Brian Searle</w:t>
            </w:r>
            <w:r>
              <w:rPr>
                <w:rFonts w:ascii="Times New Roman" w:hAnsi="Times New Roman" w:cs="Times New Roman"/>
                <w:color w:val="000000" w:themeColor="text1"/>
                <w:sz w:val="20"/>
                <w:szCs w:val="20"/>
              </w:rPr>
              <w:t>是系统生物学研究所的转化研究员。</w:t>
            </w:r>
            <w:r>
              <w:rPr>
                <w:rFonts w:ascii="Times New Roman" w:hAnsi="Times New Roman" w:cs="Times New Roman"/>
                <w:color w:val="000000" w:themeColor="text1"/>
                <w:sz w:val="20"/>
                <w:szCs w:val="20"/>
              </w:rPr>
              <w:t>Brian</w:t>
            </w:r>
            <w:r>
              <w:rPr>
                <w:rFonts w:ascii="Times New Roman" w:hAnsi="Times New Roman" w:cs="Times New Roman"/>
                <w:color w:val="000000" w:themeColor="text1"/>
                <w:sz w:val="20"/>
                <w:szCs w:val="20"/>
              </w:rPr>
              <w:t>于</w:t>
            </w:r>
            <w:r>
              <w:rPr>
                <w:rFonts w:ascii="Times New Roman" w:hAnsi="Times New Roman" w:cs="Times New Roman"/>
                <w:color w:val="000000" w:themeColor="text1"/>
                <w:sz w:val="20"/>
                <w:szCs w:val="20"/>
              </w:rPr>
              <w:t>2001</w:t>
            </w:r>
            <w:r>
              <w:rPr>
                <w:rFonts w:ascii="Times New Roman" w:hAnsi="Times New Roman" w:cs="Times New Roman"/>
                <w:color w:val="000000" w:themeColor="text1"/>
                <w:sz w:val="20"/>
                <w:szCs w:val="20"/>
              </w:rPr>
              <w:t>年在里德学院获得化学学士学位。</w:t>
            </w:r>
            <w:r>
              <w:rPr>
                <w:rFonts w:ascii="Times New Roman" w:hAnsi="Times New Roman" w:cs="Times New Roman"/>
                <w:color w:val="000000" w:themeColor="text1"/>
                <w:sz w:val="20"/>
                <w:szCs w:val="20"/>
              </w:rPr>
              <w:t>2004</w:t>
            </w:r>
            <w:r>
              <w:rPr>
                <w:rFonts w:ascii="Times New Roman" w:hAnsi="Times New Roman" w:cs="Times New Roman"/>
                <w:color w:val="000000" w:themeColor="text1"/>
                <w:sz w:val="20"/>
                <w:szCs w:val="20"/>
              </w:rPr>
              <w:t>年，他与</w:t>
            </w:r>
            <w:r>
              <w:rPr>
                <w:rFonts w:ascii="Times New Roman" w:hAnsi="Times New Roman" w:cs="Times New Roman"/>
                <w:color w:val="000000" w:themeColor="text1"/>
                <w:sz w:val="20"/>
                <w:szCs w:val="20"/>
              </w:rPr>
              <w:t>Mark Turner</w:t>
            </w:r>
            <w:r>
              <w:rPr>
                <w:rFonts w:ascii="Times New Roman" w:hAnsi="Times New Roman" w:cs="Times New Roman"/>
                <w:color w:val="000000" w:themeColor="text1"/>
                <w:sz w:val="20"/>
                <w:szCs w:val="20"/>
              </w:rPr>
              <w:t>和</w:t>
            </w:r>
            <w:r>
              <w:rPr>
                <w:rFonts w:ascii="Times New Roman" w:hAnsi="Times New Roman" w:cs="Times New Roman"/>
                <w:color w:val="000000" w:themeColor="text1"/>
                <w:sz w:val="20"/>
                <w:szCs w:val="20"/>
              </w:rPr>
              <w:t>Ashley McCormack</w:t>
            </w:r>
            <w:r>
              <w:rPr>
                <w:rFonts w:ascii="Times New Roman" w:hAnsi="Times New Roman" w:cs="Times New Roman"/>
                <w:color w:val="000000" w:themeColor="text1"/>
                <w:sz w:val="20"/>
                <w:szCs w:val="20"/>
              </w:rPr>
              <w:t>博士共同创办了</w:t>
            </w:r>
            <w:r>
              <w:rPr>
                <w:rFonts w:ascii="Times New Roman" w:hAnsi="Times New Roman" w:cs="Times New Roman"/>
                <w:color w:val="000000" w:themeColor="text1"/>
                <w:sz w:val="20"/>
                <w:szCs w:val="20"/>
              </w:rPr>
              <w:t>Proteome Software</w:t>
            </w:r>
            <w:r>
              <w:rPr>
                <w:rFonts w:ascii="Times New Roman" w:hAnsi="Times New Roman" w:cs="Times New Roman"/>
                <w:color w:val="000000" w:themeColor="text1"/>
                <w:sz w:val="20"/>
                <w:szCs w:val="20"/>
              </w:rPr>
              <w:t>，为蛋白质组学家制作和分发尖端的数据分析软件。</w:t>
            </w:r>
            <w:r>
              <w:rPr>
                <w:rFonts w:ascii="Times New Roman" w:hAnsi="Times New Roman" w:cs="Times New Roman"/>
                <w:color w:val="000000" w:themeColor="text1"/>
                <w:sz w:val="20"/>
                <w:szCs w:val="20"/>
              </w:rPr>
              <w:t>2014</w:t>
            </w:r>
            <w:r>
              <w:rPr>
                <w:rFonts w:ascii="Times New Roman" w:hAnsi="Times New Roman" w:cs="Times New Roman"/>
                <w:color w:val="000000" w:themeColor="text1"/>
                <w:sz w:val="20"/>
                <w:szCs w:val="20"/>
              </w:rPr>
              <w:t>年，他回到学术界，在华盛顿大学获得</w:t>
            </w:r>
            <w:r>
              <w:rPr>
                <w:rFonts w:ascii="Times New Roman" w:hAnsi="Times New Roman" w:cs="Times New Roman"/>
                <w:color w:val="000000" w:themeColor="text1"/>
                <w:sz w:val="20"/>
                <w:szCs w:val="20"/>
              </w:rPr>
              <w:t xml:space="preserve">Michael </w:t>
            </w:r>
            <w:proofErr w:type="spellStart"/>
            <w:r>
              <w:rPr>
                <w:rFonts w:ascii="Times New Roman" w:hAnsi="Times New Roman" w:cs="Times New Roman"/>
                <w:color w:val="000000" w:themeColor="text1"/>
                <w:sz w:val="20"/>
                <w:szCs w:val="20"/>
              </w:rPr>
              <w:t>MacCoss</w:t>
            </w:r>
            <w:proofErr w:type="spellEnd"/>
            <w:r>
              <w:rPr>
                <w:rFonts w:ascii="Times New Roman" w:hAnsi="Times New Roman" w:cs="Times New Roman"/>
                <w:color w:val="000000" w:themeColor="text1"/>
                <w:sz w:val="20"/>
                <w:szCs w:val="20"/>
              </w:rPr>
              <w:t>博士的博士学位，在那里他开发了使用质谱法检测和定量蛋白质和磷酸盐的方法。</w:t>
            </w:r>
            <w:r>
              <w:rPr>
                <w:rFonts w:ascii="Times New Roman" w:hAnsi="Times New Roman" w:cs="Times New Roman"/>
                <w:color w:val="000000" w:themeColor="text1"/>
                <w:sz w:val="20"/>
                <w:szCs w:val="20"/>
              </w:rPr>
              <w:t>2018</w:t>
            </w:r>
            <w:r>
              <w:rPr>
                <w:rFonts w:ascii="Times New Roman" w:hAnsi="Times New Roman" w:cs="Times New Roman"/>
                <w:color w:val="000000" w:themeColor="text1"/>
                <w:sz w:val="20"/>
                <w:szCs w:val="20"/>
              </w:rPr>
              <w:t>年，他作为独立研究员加入了系统生物学研究所，建立了一个研究项目，该项目弥合了基因组学和蛋白质组学技术之间的差距，以研究人类遗传变异。他广泛的研究兴趣跨越蛋白质组学，质谱，生物信息学以及解释氨基酸变异对单蛋白组和间蛋白组水平的影响的技术发展。</w:t>
            </w:r>
          </w:p>
          <w:p w14:paraId="762CCAD7"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Brian Searle is a Translational Research Fellow at the Institute for Systems Biology. Brian received his chemistry BA at Reed College in 2001. In 2004, he co-founded Proteome Software with Mark Turner and Dr. Ashley McCormack to produce and distribute cutting-edge data analysis software for </w:t>
            </w:r>
            <w:proofErr w:type="spellStart"/>
            <w:r>
              <w:rPr>
                <w:rFonts w:ascii="Times New Roman" w:hAnsi="Times New Roman" w:cs="Times New Roman"/>
                <w:color w:val="000000" w:themeColor="text1"/>
                <w:sz w:val="20"/>
                <w:szCs w:val="20"/>
              </w:rPr>
              <w:t>proteomicists</w:t>
            </w:r>
            <w:proofErr w:type="spellEnd"/>
            <w:r>
              <w:rPr>
                <w:rFonts w:ascii="Times New Roman" w:hAnsi="Times New Roman" w:cs="Times New Roman"/>
                <w:color w:val="000000" w:themeColor="text1"/>
                <w:sz w:val="20"/>
                <w:szCs w:val="20"/>
              </w:rPr>
              <w:t xml:space="preserve">. In 2014, he returned to academia to earn his PhD with Dr. Michael </w:t>
            </w:r>
            <w:proofErr w:type="spellStart"/>
            <w:r>
              <w:rPr>
                <w:rFonts w:ascii="Times New Roman" w:hAnsi="Times New Roman" w:cs="Times New Roman"/>
                <w:color w:val="000000" w:themeColor="text1"/>
                <w:sz w:val="20"/>
                <w:szCs w:val="20"/>
              </w:rPr>
              <w:t>MacCoss</w:t>
            </w:r>
            <w:proofErr w:type="spellEnd"/>
            <w:r>
              <w:rPr>
                <w:rFonts w:ascii="Times New Roman" w:hAnsi="Times New Roman" w:cs="Times New Roman"/>
                <w:color w:val="000000" w:themeColor="text1"/>
                <w:sz w:val="20"/>
                <w:szCs w:val="20"/>
              </w:rPr>
              <w:t xml:space="preserve"> at University of Washington where he developed methods to detect and quantify proteins and </w:t>
            </w:r>
            <w:proofErr w:type="spellStart"/>
            <w:r>
              <w:rPr>
                <w:rFonts w:ascii="Times New Roman" w:hAnsi="Times New Roman" w:cs="Times New Roman"/>
                <w:color w:val="000000" w:themeColor="text1"/>
                <w:sz w:val="20"/>
                <w:szCs w:val="20"/>
              </w:rPr>
              <w:t>phosphosites</w:t>
            </w:r>
            <w:proofErr w:type="spellEnd"/>
            <w:r>
              <w:rPr>
                <w:rFonts w:ascii="Times New Roman" w:hAnsi="Times New Roman" w:cs="Times New Roman"/>
                <w:color w:val="000000" w:themeColor="text1"/>
                <w:sz w:val="20"/>
                <w:szCs w:val="20"/>
              </w:rPr>
              <w:t xml:space="preserve"> using mass spectrometry. In 2018, he joined the Institute for Systems Biology as an independent fellow to build a research program that bridges the gap between genomic and proteomic technologies to study human genetic variation. His broad research interests span the intersection of proteomics, mass spectrometry, bioinformatics, and technology development to interpret the effects of amino acid variants on both a single- and a meta-proteome level.</w:t>
            </w:r>
          </w:p>
        </w:tc>
      </w:tr>
      <w:tr w:rsidR="00DC2C48" w14:paraId="2DD09F42"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3DE6BFB1" w14:textId="77777777" w:rsidR="00DC2C48" w:rsidRDefault="00DC2C48" w:rsidP="008E21F5">
            <w:pPr>
              <w:jc w:val="left"/>
              <w:rPr>
                <w:rFonts w:ascii="Times New Roman" w:hAnsi="Times New Roman" w:cs="Times New Roman"/>
                <w:b w:val="0"/>
                <w:bCs w:val="0"/>
                <w:sz w:val="20"/>
                <w:szCs w:val="20"/>
              </w:rPr>
            </w:pPr>
            <w:r>
              <w:rPr>
                <w:rFonts w:ascii="Times New Roman" w:hAnsi="Times New Roman" w:cs="Times New Roman"/>
                <w:noProof/>
                <w:sz w:val="20"/>
                <w:szCs w:val="20"/>
              </w:rPr>
              <w:drawing>
                <wp:anchor distT="0" distB="0" distL="114300" distR="114300" simplePos="0" relativeHeight="269395968" behindDoc="0" locked="0" layoutInCell="1" allowOverlap="1" wp14:anchorId="13A57B3E" wp14:editId="4E75B3E4">
                  <wp:simplePos x="0" y="0"/>
                  <wp:positionH relativeFrom="margin">
                    <wp:posOffset>-45720</wp:posOffset>
                  </wp:positionH>
                  <wp:positionV relativeFrom="margin">
                    <wp:posOffset>33655</wp:posOffset>
                  </wp:positionV>
                  <wp:extent cx="1045210" cy="1096010"/>
                  <wp:effectExtent l="0" t="0" r="2540" b="8890"/>
                  <wp:wrapSquare wrapText="bothSides"/>
                  <wp:docPr id="25" name="图片 25" descr="赵剑飞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赵剑飞_副本"/>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45210" cy="1096010"/>
                          </a:xfrm>
                          <a:prstGeom prst="rect">
                            <a:avLst/>
                          </a:prstGeom>
                        </pic:spPr>
                      </pic:pic>
                    </a:graphicData>
                  </a:graphic>
                </wp:anchor>
              </w:drawing>
            </w:r>
          </w:p>
        </w:tc>
        <w:tc>
          <w:tcPr>
            <w:tcW w:w="6556" w:type="dxa"/>
          </w:tcPr>
          <w:p w14:paraId="5854C742"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赵剑飞</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Jianfei</w:t>
            </w:r>
            <w:proofErr w:type="spellEnd"/>
            <w:r>
              <w:rPr>
                <w:rFonts w:ascii="Times New Roman" w:hAnsi="Times New Roman" w:cs="Times New Roman"/>
                <w:color w:val="000000" w:themeColor="text1"/>
                <w:sz w:val="20"/>
                <w:szCs w:val="20"/>
              </w:rPr>
              <w:t xml:space="preserve"> Zhao)</w:t>
            </w:r>
          </w:p>
          <w:p w14:paraId="476D26A3"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170182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NEJM</w:t>
            </w:r>
            <w:r>
              <w:rPr>
                <w:rFonts w:ascii="Times New Roman" w:hAnsi="Times New Roman" w:cs="Times New Roman"/>
                <w:color w:val="000000" w:themeColor="text1"/>
                <w:sz w:val="20"/>
                <w:szCs w:val="20"/>
              </w:rPr>
              <w:t>医学前沿</w:t>
            </w:r>
            <w:r>
              <w:rPr>
                <w:rFonts w:ascii="Times New Roman" w:hAnsi="Times New Roman" w:cs="Times New Roman"/>
                <w:color w:val="000000" w:themeColor="text1"/>
                <w:sz w:val="20"/>
                <w:szCs w:val="20"/>
              </w:rPr>
              <w:t>(NEJM Frontiers in Medicine)</w:t>
            </w:r>
          </w:p>
          <w:p w14:paraId="045A6676"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1B196063"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NEJM</w:t>
            </w:r>
            <w:r>
              <w:rPr>
                <w:rFonts w:ascii="Times New Roman" w:hAnsi="Times New Roman" w:cs="Times New Roman"/>
                <w:color w:val="000000" w:themeColor="text1"/>
                <w:sz w:val="20"/>
                <w:szCs w:val="20"/>
              </w:rPr>
              <w:t>医学前沿》副主编</w:t>
            </w: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全面负责杂志出版方面的相关运作，包括内容运营管理、战略规划和品牌推广。此前，在自然杂志社旗下的《自然通讯》杂志担任专职科学编辑，审阅来自世界各国的表观遗传学等生</w:t>
            </w:r>
            <w:r>
              <w:rPr>
                <w:rFonts w:ascii="Times New Roman" w:hAnsi="Times New Roman" w:cs="Times New Roman"/>
                <w:color w:val="000000" w:themeColor="text1"/>
                <w:sz w:val="20"/>
                <w:szCs w:val="20"/>
              </w:rPr>
              <w:lastRenderedPageBreak/>
              <w:t>物领域论文。作为自然杂志社首位落地中国的生命科学领域编辑，与中国生命科学界的科研人员建立了密切联系。本科毕业于北京大学，在美国俄勒冈大学获得博士学位，随后在美国国立癌症研究所从事博士后研究，专注于表观遗传因素对基因表达调控的影响。</w:t>
            </w:r>
          </w:p>
          <w:p w14:paraId="37936D30" w14:textId="77777777" w:rsidR="00DC2C48" w:rsidRDefault="00DC2C48" w:rsidP="008E21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Deputy Editor, NEJM. Responsible for the daily operation of the digital platform, including content operation, strategic planning and outreach. Previously, he was a scientific editor at </w:t>
            </w:r>
            <w:r>
              <w:rPr>
                <w:rFonts w:ascii="Times New Roman" w:hAnsi="Times New Roman" w:cs="Times New Roman"/>
                <w:i/>
                <w:color w:val="000000" w:themeColor="text1"/>
                <w:sz w:val="20"/>
                <w:szCs w:val="20"/>
              </w:rPr>
              <w:t>Nature Communications</w:t>
            </w:r>
            <w:r>
              <w:rPr>
                <w:rFonts w:ascii="Times New Roman" w:hAnsi="Times New Roman" w:cs="Times New Roman"/>
                <w:color w:val="000000" w:themeColor="text1"/>
                <w:sz w:val="20"/>
                <w:szCs w:val="20"/>
              </w:rPr>
              <w:t xml:space="preserve">, Nature Publishing Group (NPG), managing the evaluation and review of manuscripts in biology, focusing on epigenetics, submitted around the world. As the first biology editor of NPG working in China, he fostered close relationships with the life sciences community in China. He obtained a </w:t>
            </w:r>
            <w:proofErr w:type="spellStart"/>
            <w:proofErr w:type="gramStart"/>
            <w:r>
              <w:rPr>
                <w:rFonts w:ascii="Times New Roman" w:hAnsi="Times New Roman" w:cs="Times New Roman"/>
                <w:color w:val="000000" w:themeColor="text1"/>
                <w:sz w:val="20"/>
                <w:szCs w:val="20"/>
              </w:rPr>
              <w:t>B.Sc</w:t>
            </w:r>
            <w:proofErr w:type="spellEnd"/>
            <w:proofErr w:type="gramEnd"/>
            <w:r>
              <w:rPr>
                <w:rFonts w:ascii="Times New Roman" w:hAnsi="Times New Roman" w:cs="Times New Roman"/>
                <w:color w:val="000000" w:themeColor="text1"/>
                <w:sz w:val="20"/>
                <w:szCs w:val="20"/>
              </w:rPr>
              <w:t xml:space="preserve"> in Peking University, and a Ph.D. in University of Oregon, the United States. His postdoctoral training in the US National Cancer Institute is centered on the epigenetic regulation of gene expression.</w:t>
            </w:r>
          </w:p>
        </w:tc>
      </w:tr>
      <w:tr w:rsidR="00DC2C48" w14:paraId="232DCBC8"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67B57265" w14:textId="77777777" w:rsidR="00DC2C48" w:rsidRDefault="00DC2C48" w:rsidP="008E21F5">
            <w:pPr>
              <w:jc w:val="left"/>
              <w:rPr>
                <w:b w:val="0"/>
                <w:bCs w:val="0"/>
              </w:rPr>
            </w:pPr>
            <w:r>
              <w:rPr>
                <w:rFonts w:ascii="Times New Roman" w:hAnsi="Times New Roman" w:cs="Times New Roman"/>
                <w:noProof/>
                <w:sz w:val="20"/>
                <w:szCs w:val="20"/>
              </w:rPr>
              <w:lastRenderedPageBreak/>
              <w:drawing>
                <wp:anchor distT="0" distB="0" distL="114300" distR="114300" simplePos="0" relativeHeight="269413376" behindDoc="0" locked="0" layoutInCell="1" allowOverlap="1" wp14:anchorId="140E6F42" wp14:editId="08CEF1A6">
                  <wp:simplePos x="0" y="0"/>
                  <wp:positionH relativeFrom="margin">
                    <wp:posOffset>-27305</wp:posOffset>
                  </wp:positionH>
                  <wp:positionV relativeFrom="margin">
                    <wp:posOffset>27940</wp:posOffset>
                  </wp:positionV>
                  <wp:extent cx="1011555" cy="1419225"/>
                  <wp:effectExtent l="0" t="0" r="0" b="0"/>
                  <wp:wrapSquare wrapText="bothSides"/>
                  <wp:docPr id="24" name="图片 24" descr="微信图片_2019051610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905161012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1408" cy="1419149"/>
                          </a:xfrm>
                          <a:prstGeom prst="rect">
                            <a:avLst/>
                          </a:prstGeom>
                        </pic:spPr>
                      </pic:pic>
                    </a:graphicData>
                  </a:graphic>
                </wp:anchor>
              </w:drawing>
            </w:r>
          </w:p>
        </w:tc>
        <w:tc>
          <w:tcPr>
            <w:tcW w:w="6556" w:type="dxa"/>
          </w:tcPr>
          <w:p w14:paraId="36F285B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李文庆</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Wenqing</w:t>
            </w:r>
            <w:proofErr w:type="spellEnd"/>
            <w:r>
              <w:rPr>
                <w:rFonts w:ascii="Times New Roman" w:hAnsi="Times New Roman" w:cs="Times New Roman"/>
                <w:color w:val="000000" w:themeColor="text1"/>
                <w:sz w:val="20"/>
                <w:szCs w:val="20"/>
              </w:rPr>
              <w:t xml:space="preserve"> Li)</w:t>
            </w:r>
          </w:p>
          <w:p w14:paraId="11000B4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9BD882C"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北京大学肿瘤医院、北京大学国际癌症研究中心</w:t>
            </w:r>
            <w:r>
              <w:rPr>
                <w:rFonts w:ascii="Times New Roman" w:hAnsi="Times New Roman" w:cs="Times New Roman"/>
                <w:color w:val="000000" w:themeColor="text1"/>
                <w:sz w:val="20"/>
                <w:szCs w:val="20"/>
              </w:rPr>
              <w:t>(Peking University Cancer Hospital and Peking University International Cancer Research Center)</w:t>
            </w:r>
          </w:p>
          <w:p w14:paraId="071DD09C"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1DD8B53C"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北京大学肿瘤医院研究员、博士生导师、北京大学国际癌症研究中心</w:t>
            </w:r>
            <w:r>
              <w:rPr>
                <w:rFonts w:ascii="Times New Roman" w:hAnsi="Times New Roman" w:cs="Times New Roman"/>
                <w:color w:val="000000" w:themeColor="text1"/>
                <w:sz w:val="20"/>
                <w:szCs w:val="20"/>
              </w:rPr>
              <w:t>PI</w:t>
            </w:r>
            <w:r>
              <w:rPr>
                <w:rFonts w:ascii="Times New Roman" w:hAnsi="Times New Roman" w:cs="Times New Roman"/>
                <w:color w:val="000000" w:themeColor="text1"/>
                <w:sz w:val="20"/>
                <w:szCs w:val="20"/>
              </w:rPr>
              <w:t>。美国哈佛医学院和国立癌症研究所博士后，归国前任常青藤名校布朗大学助理教授、博士生导师。</w:t>
            </w:r>
            <w:r>
              <w:rPr>
                <w:rFonts w:ascii="Times New Roman" w:hAnsi="Times New Roman" w:cs="Times New Roman"/>
                <w:color w:val="000000" w:themeColor="text1"/>
                <w:sz w:val="20"/>
                <w:szCs w:val="20"/>
              </w:rPr>
              <w:t>2016</w:t>
            </w:r>
            <w:r>
              <w:rPr>
                <w:rFonts w:ascii="Times New Roman" w:hAnsi="Times New Roman" w:cs="Times New Roman"/>
                <w:color w:val="000000" w:themeColor="text1"/>
                <w:sz w:val="20"/>
                <w:szCs w:val="20"/>
              </w:rPr>
              <w:t>年入选中组部国家</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千人计划</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青年人才，</w:t>
            </w:r>
            <w:r>
              <w:rPr>
                <w:rFonts w:ascii="Times New Roman" w:hAnsi="Times New Roman" w:cs="Times New Roman"/>
                <w:color w:val="000000" w:themeColor="text1"/>
                <w:sz w:val="20"/>
                <w:szCs w:val="20"/>
              </w:rPr>
              <w:t>2018</w:t>
            </w:r>
            <w:r>
              <w:rPr>
                <w:rFonts w:ascii="Times New Roman" w:hAnsi="Times New Roman" w:cs="Times New Roman"/>
                <w:color w:val="000000" w:themeColor="text1"/>
                <w:sz w:val="20"/>
                <w:szCs w:val="20"/>
              </w:rPr>
              <w:t>年入选北京市</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海聚工程</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全职工作类，获聘为北京市特聘专家。现任中国抗癌协会青年理事会副理事长、北京抗癌协会青年理事会副理事长兼秘书长、中国抗癌协会肿瘤流行病学专委会以及胃癌专委会基础与病理学组委员、中国环境诱变剂学会生物标志物专委会委员和青委会副主任委员。</w:t>
            </w:r>
          </w:p>
          <w:p w14:paraId="1DAD79F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PhD. Principal Investigator at the Peking University Cancer Hospital and Peking University International Cancer Research Center. Before returning to China, he was an assistant professor at Brown University. He is the Vice Chair of the Youth Council of the China Anti-Cancer Association, the Vice Chair and Secretary General of the Youth Council of the Beijing Anti-Cancer Association, a member of the Cancer Epidemiology Committee and the Basic Research and Pathology Group of the Gastric Cancer Committee of the China Anti-Cancer Association, and a member of the Environmental Mutagen Society Biomarker Committee and Deputy President of its Youth Committee. He has been awarded several prestigious awards, including “Young One Thousand Talents Program” and “Beijing </w:t>
            </w:r>
            <w:proofErr w:type="spellStart"/>
            <w:r>
              <w:rPr>
                <w:rFonts w:ascii="Times New Roman" w:hAnsi="Times New Roman" w:cs="Times New Roman"/>
                <w:color w:val="000000" w:themeColor="text1"/>
                <w:sz w:val="20"/>
                <w:szCs w:val="20"/>
              </w:rPr>
              <w:t>Haiju</w:t>
            </w:r>
            <w:proofErr w:type="spellEnd"/>
            <w:r>
              <w:rPr>
                <w:rFonts w:ascii="Times New Roman" w:hAnsi="Times New Roman" w:cs="Times New Roman"/>
                <w:color w:val="000000" w:themeColor="text1"/>
                <w:sz w:val="20"/>
                <w:szCs w:val="20"/>
              </w:rPr>
              <w:t xml:space="preserve"> Project” (full-time employment category). He was a postdoctoral fellow at the Harvard Medical School and the US National Cancer Institute.</w:t>
            </w:r>
          </w:p>
        </w:tc>
      </w:tr>
      <w:tr w:rsidR="00DC2C48" w14:paraId="25DD5F94"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2EEF8E93" w14:textId="77777777" w:rsidR="00DC2C48" w:rsidRDefault="00F7703B" w:rsidP="008E21F5">
            <w:pPr>
              <w:jc w:val="left"/>
              <w:rPr>
                <w:rFonts w:ascii="Times New Roman" w:hAnsi="Times New Roman" w:cs="Times New Roman"/>
                <w:b w:val="0"/>
                <w:bCs w:val="0"/>
                <w:sz w:val="20"/>
                <w:szCs w:val="20"/>
              </w:rPr>
            </w:pPr>
            <w:r>
              <w:rPr>
                <w:b w:val="0"/>
                <w:bCs w:val="0"/>
              </w:rPr>
              <w:lastRenderedPageBreak/>
              <w:object w:dxaOrig="1440" w:dyaOrig="1440" w14:anchorId="06192967">
                <v:shape id="_x0000_s1027" type="#_x0000_t75" style="position:absolute;margin-left:-2.3pt;margin-top:3.6pt;width:80.65pt;height:94.45pt;z-index:269396992;mso-wrap-distance-left:9pt;mso-wrap-distance-top:0;mso-wrap-distance-right:9pt;mso-wrap-distance-bottom:0;mso-position-horizontal-relative:margin;mso-position-vertical-relative:margin;mso-width-relative:page;mso-height-relative:page">
                  <v:imagedata r:id="rId21" o:title=""/>
                  <w10:wrap type="square" anchorx="margin" anchory="margin"/>
                </v:shape>
                <o:OLEObject Type="Embed" ProgID="PBrush" ShapeID="_x0000_s1027" DrawAspect="Content" ObjectID="_1622965267" r:id="rId22"/>
              </w:object>
            </w:r>
          </w:p>
        </w:tc>
        <w:tc>
          <w:tcPr>
            <w:tcW w:w="6556" w:type="dxa"/>
          </w:tcPr>
          <w:p w14:paraId="373D6BDA"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Pr>
                <w:rFonts w:ascii="Times New Roman" w:hAnsi="Times New Roman" w:cs="Times New Roman" w:hint="eastAsia"/>
                <w:color w:val="000000" w:themeColor="text1"/>
                <w:sz w:val="20"/>
                <w:szCs w:val="20"/>
              </w:rPr>
              <w:t>Limsoon</w:t>
            </w:r>
            <w:proofErr w:type="spellEnd"/>
            <w:r>
              <w:rPr>
                <w:rFonts w:ascii="Times New Roman" w:hAnsi="Times New Roman" w:cs="Times New Roman"/>
                <w:color w:val="000000" w:themeColor="text1"/>
                <w:sz w:val="20"/>
                <w:szCs w:val="20"/>
              </w:rPr>
              <w:t xml:space="preserve"> Wong</w:t>
            </w:r>
          </w:p>
          <w:p w14:paraId="4A5F6ADA"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993132C" w14:textId="77777777" w:rsidR="00DC2C48" w:rsidRDefault="00F7703B"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hyperlink r:id="rId23" w:history="1">
              <w:r w:rsidR="00DC2C48">
                <w:rPr>
                  <w:rFonts w:ascii="Times New Roman" w:hAnsi="Times New Roman" w:cs="Times New Roman"/>
                  <w:color w:val="000000" w:themeColor="text1"/>
                  <w:sz w:val="20"/>
                  <w:szCs w:val="20"/>
                </w:rPr>
                <w:t>limsoon@nus.edu.sg</w:t>
              </w:r>
            </w:hyperlink>
          </w:p>
          <w:p w14:paraId="2A5360F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5BBCBA3A" w14:textId="77777777" w:rsidR="00DC2C48" w:rsidRDefault="00F7703B"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hyperlink r:id="rId24" w:history="1">
              <w:r w:rsidR="00DC2C48">
                <w:rPr>
                  <w:rFonts w:ascii="Times New Roman" w:hAnsi="Times New Roman" w:cs="Times New Roman"/>
                  <w:color w:val="000000" w:themeColor="text1"/>
                  <w:sz w:val="20"/>
                  <w:szCs w:val="20"/>
                </w:rPr>
                <w:t>https://www.comp.nus.edu.sg/~wongls/</w:t>
              </w:r>
            </w:hyperlink>
          </w:p>
          <w:p w14:paraId="7241279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899F5D3"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ational University of Singapore</w:t>
            </w:r>
          </w:p>
          <w:p w14:paraId="55786B41"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7B7810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Limsoon</w:t>
            </w:r>
            <w:proofErr w:type="spellEnd"/>
            <w:r>
              <w:rPr>
                <w:rFonts w:ascii="Times New Roman" w:hAnsi="Times New Roman" w:cs="Times New Roman"/>
                <w:color w:val="000000" w:themeColor="text1"/>
                <w:sz w:val="20"/>
                <w:szCs w:val="20"/>
              </w:rPr>
              <w:t xml:space="preserve"> Wong is Kwan-</w:t>
            </w:r>
            <w:proofErr w:type="spellStart"/>
            <w:r>
              <w:rPr>
                <w:rFonts w:ascii="Times New Roman" w:hAnsi="Times New Roman" w:cs="Times New Roman"/>
                <w:color w:val="000000" w:themeColor="text1"/>
                <w:sz w:val="20"/>
                <w:szCs w:val="20"/>
              </w:rPr>
              <w:t>Im</w:t>
            </w:r>
            <w:proofErr w:type="spellEnd"/>
            <w:r>
              <w:rPr>
                <w:rFonts w:ascii="Times New Roman" w:hAnsi="Times New Roman" w:cs="Times New Roman"/>
                <w:color w:val="000000" w:themeColor="text1"/>
                <w:sz w:val="20"/>
                <w:szCs w:val="20"/>
              </w:rPr>
              <w:t xml:space="preserve">-Thong-Hood-Cho-Temple Chair Professor in the School of Computing at the National University of Singapore (NUS). He was also a professor (now honorary) of pathology in the Yong Loo Lin School of Medicine at NUS. Before coming to NUS, he was the Deputy Executive Director for Research at A*STAR's Institute for </w:t>
            </w:r>
            <w:proofErr w:type="spellStart"/>
            <w:r>
              <w:rPr>
                <w:rFonts w:ascii="Times New Roman" w:hAnsi="Times New Roman" w:cs="Times New Roman"/>
                <w:color w:val="000000" w:themeColor="text1"/>
                <w:sz w:val="20"/>
                <w:szCs w:val="20"/>
              </w:rPr>
              <w:t>Infocomm</w:t>
            </w:r>
            <w:proofErr w:type="spellEnd"/>
            <w:r>
              <w:rPr>
                <w:rFonts w:ascii="Times New Roman" w:hAnsi="Times New Roman" w:cs="Times New Roman"/>
                <w:color w:val="000000" w:themeColor="text1"/>
                <w:sz w:val="20"/>
                <w:szCs w:val="20"/>
              </w:rPr>
              <w:t xml:space="preserve"> Research. He currently works mostly on knowledge discovery technologies and their application to biomedicine. He has also done, in the earlier part of his career, significant research in database query language theory and finite model theory, as well as significant development work in broad-scale data integration systems. </w:t>
            </w:r>
            <w:proofErr w:type="spellStart"/>
            <w:r>
              <w:rPr>
                <w:rFonts w:ascii="Times New Roman" w:hAnsi="Times New Roman" w:cs="Times New Roman"/>
                <w:color w:val="000000" w:themeColor="text1"/>
                <w:sz w:val="20"/>
                <w:szCs w:val="20"/>
              </w:rPr>
              <w:t>Limsoon</w:t>
            </w:r>
            <w:proofErr w:type="spellEnd"/>
            <w:r>
              <w:rPr>
                <w:rFonts w:ascii="Times New Roman" w:hAnsi="Times New Roman" w:cs="Times New Roman"/>
                <w:color w:val="000000" w:themeColor="text1"/>
                <w:sz w:val="20"/>
                <w:szCs w:val="20"/>
              </w:rPr>
              <w:t xml:space="preserve"> has written about 300 research papers, some of which are among the best cited of their respective fields. </w:t>
            </w:r>
            <w:proofErr w:type="spellStart"/>
            <w:r>
              <w:rPr>
                <w:rFonts w:ascii="Times New Roman" w:hAnsi="Times New Roman" w:cs="Times New Roman"/>
                <w:color w:val="000000" w:themeColor="text1"/>
                <w:sz w:val="20"/>
                <w:szCs w:val="20"/>
              </w:rPr>
              <w:t>Limsoon</w:t>
            </w:r>
            <w:proofErr w:type="spellEnd"/>
            <w:r>
              <w:rPr>
                <w:rFonts w:ascii="Times New Roman" w:hAnsi="Times New Roman" w:cs="Times New Roman"/>
                <w:color w:val="000000" w:themeColor="text1"/>
                <w:sz w:val="20"/>
                <w:szCs w:val="20"/>
              </w:rPr>
              <w:t xml:space="preserve"> is a Fellow of the ACM, named in 2013 for his contributions to database theory and computational biology. Some of his other recent awards include the 2003 FEER Asian Innovation Gold Award for his work on treatment optimization of childhood leukemias, the 2006 Singapore Youth Award Medal of Commendation for his sustained contributions to science and technology, and the ICDT 2014 Test of Time Award for his work on naturally embedded query languages. He was also conferred, in 2014, a Public Administration Medal (Bronze) by the Singapore Government for outstanding efficiency, competence, and industry. He serves/served on the editorial boards of Journal of Bioinformatics and Computational Biology, Bioinformatics, Biology Direct, Drug Discovery Today, IEEE/ACM Transactions on Computational Biology and Bioinformatics, Genomics Proteomics &amp; Bioinformatics, Journal of Biomedical Semantics, Methods, Scientific Reports, Information Systems, and IEEE Transactions on Big Data. He is also an ACM Books Area Editor. </w:t>
            </w:r>
            <w:proofErr w:type="spellStart"/>
            <w:r>
              <w:rPr>
                <w:rFonts w:ascii="Times New Roman" w:hAnsi="Times New Roman" w:cs="Times New Roman"/>
                <w:color w:val="000000" w:themeColor="text1"/>
                <w:sz w:val="20"/>
                <w:szCs w:val="20"/>
              </w:rPr>
              <w:t>Limsoon</w:t>
            </w:r>
            <w:proofErr w:type="spellEnd"/>
            <w:r>
              <w:rPr>
                <w:rFonts w:ascii="Times New Roman" w:hAnsi="Times New Roman" w:cs="Times New Roman"/>
                <w:color w:val="000000" w:themeColor="text1"/>
                <w:sz w:val="20"/>
                <w:szCs w:val="20"/>
              </w:rPr>
              <w:t xml:space="preserve"> received his </w:t>
            </w:r>
            <w:proofErr w:type="gramStart"/>
            <w:r>
              <w:rPr>
                <w:rFonts w:ascii="Times New Roman" w:hAnsi="Times New Roman" w:cs="Times New Roman"/>
                <w:color w:val="000000" w:themeColor="text1"/>
                <w:sz w:val="20"/>
                <w:szCs w:val="20"/>
              </w:rPr>
              <w:t>BSc(</w:t>
            </w:r>
            <w:proofErr w:type="spellStart"/>
            <w:proofErr w:type="gramEnd"/>
            <w:r>
              <w:rPr>
                <w:rFonts w:ascii="Times New Roman" w:hAnsi="Times New Roman" w:cs="Times New Roman"/>
                <w:color w:val="000000" w:themeColor="text1"/>
                <w:sz w:val="20"/>
                <w:szCs w:val="20"/>
              </w:rPr>
              <w:t>Eng</w:t>
            </w:r>
            <w:proofErr w:type="spellEnd"/>
            <w:r>
              <w:rPr>
                <w:rFonts w:ascii="Times New Roman" w:hAnsi="Times New Roman" w:cs="Times New Roman"/>
                <w:color w:val="000000" w:themeColor="text1"/>
                <w:sz w:val="20"/>
                <w:szCs w:val="20"/>
              </w:rPr>
              <w:t>) in 1988 from Imperial College London and his PhD in 1994 from University of Pennsylvania.</w:t>
            </w:r>
          </w:p>
        </w:tc>
      </w:tr>
      <w:tr w:rsidR="00DC2C48" w14:paraId="7E1357D9"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38A88489" w14:textId="77777777" w:rsidR="00DC2C48" w:rsidRDefault="00F7703B" w:rsidP="008E21F5">
            <w:pPr>
              <w:jc w:val="left"/>
              <w:rPr>
                <w:rFonts w:ascii="Times New Roman" w:hAnsi="Times New Roman" w:cs="Times New Roman"/>
                <w:b w:val="0"/>
                <w:bCs w:val="0"/>
                <w:sz w:val="20"/>
                <w:szCs w:val="20"/>
              </w:rPr>
            </w:pPr>
            <w:r>
              <w:rPr>
                <w:rFonts w:ascii="Times New Roman" w:hAnsi="Times New Roman" w:cs="Times New Roman"/>
                <w:b w:val="0"/>
                <w:bCs w:val="0"/>
                <w:sz w:val="20"/>
                <w:szCs w:val="20"/>
              </w:rPr>
              <w:object w:dxaOrig="1440" w:dyaOrig="1440" w14:anchorId="0E55FB75">
                <v:shape id="_x0000_s1028" type="#_x0000_t75" style="position:absolute;margin-left:-4.05pt;margin-top:2.4pt;width:82.95pt;height:99.65pt;z-index:269398016;mso-wrap-distance-left:9pt;mso-wrap-distance-top:0;mso-wrap-distance-right:9pt;mso-wrap-distance-bottom:0;mso-position-horizontal-relative:margin;mso-position-vertical-relative:margin;mso-width-relative:page;mso-height-relative:page">
                  <v:imagedata r:id="rId25" o:title=""/>
                  <w10:wrap type="square" anchorx="margin" anchory="margin"/>
                </v:shape>
                <o:OLEObject Type="Embed" ProgID="PBrush" ShapeID="_x0000_s1028" DrawAspect="Content" ObjectID="_1622965268" r:id="rId26"/>
              </w:object>
            </w:r>
          </w:p>
        </w:tc>
        <w:tc>
          <w:tcPr>
            <w:tcW w:w="6556" w:type="dxa"/>
          </w:tcPr>
          <w:p w14:paraId="33F1587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吴</w:t>
            </w:r>
            <w:r>
              <w:rPr>
                <w:rFonts w:ascii="Times New Roman" w:hAnsi="Times New Roman" w:cs="Times New Roman" w:hint="eastAsia"/>
                <w:color w:val="000000" w:themeColor="text1"/>
                <w:sz w:val="20"/>
                <w:szCs w:val="20"/>
              </w:rPr>
              <w:t>健</w:t>
            </w:r>
            <w:r>
              <w:rPr>
                <w:rFonts w:ascii="Times New Roman" w:hAnsi="Times New Roman" w:cs="Times New Roman"/>
                <w:color w:val="000000" w:themeColor="text1"/>
                <w:sz w:val="20"/>
                <w:szCs w:val="20"/>
              </w:rPr>
              <w:t>民</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Jianmin</w:t>
            </w:r>
            <w:proofErr w:type="spellEnd"/>
            <w:r>
              <w:rPr>
                <w:rFonts w:ascii="Times New Roman" w:hAnsi="Times New Roman" w:cs="Times New Roman"/>
                <w:color w:val="000000" w:themeColor="text1"/>
                <w:sz w:val="20"/>
                <w:szCs w:val="20"/>
              </w:rPr>
              <w:t xml:space="preserve"> Wu)</w:t>
            </w:r>
          </w:p>
          <w:p w14:paraId="4CDB4E6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145CA83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https://www.researchgate.net/profile/Jianmin_Wu3</w:t>
            </w:r>
          </w:p>
          <w:p w14:paraId="41ADAF5A"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3F2CEF1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北京大学肿瘤医院、北京大学国际癌症研究中心</w:t>
            </w:r>
            <w:r>
              <w:rPr>
                <w:rFonts w:ascii="Times New Roman" w:hAnsi="Times New Roman" w:cs="Times New Roman"/>
                <w:color w:val="000000" w:themeColor="text1"/>
                <w:sz w:val="20"/>
                <w:szCs w:val="20"/>
              </w:rPr>
              <w:t>(Peking University Cancer Hospital and Peking University International Cancer Research Center)</w:t>
            </w:r>
          </w:p>
          <w:p w14:paraId="39DCB4D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313AA59"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吴健民，研究员、博士研究生导师，北京大学肿瘤医院肿瘤生物信息中心主任，</w:t>
            </w:r>
            <w:proofErr w:type="gramStart"/>
            <w:r>
              <w:rPr>
                <w:rFonts w:ascii="Times New Roman" w:hAnsi="Times New Roman" w:cs="Times New Roman"/>
                <w:color w:val="000000" w:themeColor="text1"/>
                <w:sz w:val="20"/>
                <w:szCs w:val="20"/>
              </w:rPr>
              <w:t>兼信息</w:t>
            </w:r>
            <w:proofErr w:type="gramEnd"/>
            <w:r>
              <w:rPr>
                <w:rFonts w:ascii="Times New Roman" w:hAnsi="Times New Roman" w:cs="Times New Roman"/>
                <w:color w:val="000000" w:themeColor="text1"/>
                <w:sz w:val="20"/>
                <w:szCs w:val="20"/>
              </w:rPr>
              <w:t>部副主任。致力于综合计算和实验手段，整合多组学和</w:t>
            </w:r>
            <w:r>
              <w:rPr>
                <w:rFonts w:ascii="Times New Roman" w:hAnsi="Times New Roman" w:cs="Times New Roman"/>
                <w:color w:val="000000" w:themeColor="text1"/>
                <w:sz w:val="20"/>
                <w:szCs w:val="20"/>
              </w:rPr>
              <w:lastRenderedPageBreak/>
              <w:t>临床数据深入研究国内高发癌种的发病机制、精准分子分型和个体化治疗。担任国际癌症基因组联盟</w:t>
            </w:r>
            <w:r>
              <w:rPr>
                <w:rFonts w:ascii="Times New Roman" w:hAnsi="Times New Roman" w:cs="Times New Roman"/>
                <w:color w:val="000000" w:themeColor="text1"/>
                <w:sz w:val="20"/>
                <w:szCs w:val="20"/>
              </w:rPr>
              <w:t xml:space="preserve">(ICGC) </w:t>
            </w:r>
            <w:r>
              <w:rPr>
                <w:rFonts w:ascii="Times New Roman" w:hAnsi="Times New Roman" w:cs="Times New Roman"/>
                <w:color w:val="000000" w:themeColor="text1"/>
                <w:sz w:val="20"/>
                <w:szCs w:val="20"/>
              </w:rPr>
              <w:t>癌症基因组加速研究计划（</w:t>
            </w:r>
            <w:r>
              <w:rPr>
                <w:rFonts w:ascii="Times New Roman" w:hAnsi="Times New Roman" w:cs="Times New Roman"/>
                <w:color w:val="000000" w:themeColor="text1"/>
                <w:sz w:val="20"/>
                <w:szCs w:val="20"/>
              </w:rPr>
              <w:t>ARGO</w:t>
            </w:r>
            <w:r>
              <w:rPr>
                <w:rFonts w:ascii="Times New Roman" w:hAnsi="Times New Roman" w:cs="Times New Roman"/>
                <w:color w:val="000000" w:themeColor="text1"/>
                <w:sz w:val="20"/>
                <w:szCs w:val="20"/>
              </w:rPr>
              <w:t>）委员会委员，在大队列的癌症基因组、蛋白组及相关生物信息学研究上有丰富经验。通讯作者研究成果先后在</w:t>
            </w:r>
            <w:r>
              <w:rPr>
                <w:rFonts w:ascii="Times New Roman" w:hAnsi="Times New Roman" w:cs="Times New Roman"/>
                <w:color w:val="000000" w:themeColor="text1"/>
                <w:sz w:val="20"/>
                <w:szCs w:val="20"/>
              </w:rPr>
              <w:t>Nature Methods</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Nature Reviews Cancer (Analysis Article</w:t>
            </w:r>
            <w:r>
              <w:rPr>
                <w:rFonts w:ascii="Times New Roman" w:hAnsi="Times New Roman" w:cs="Times New Roman"/>
                <w:color w:val="000000" w:themeColor="text1"/>
                <w:sz w:val="20"/>
                <w:szCs w:val="20"/>
              </w:rPr>
              <w:t>，封面文章</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Nucleic Acids Research </w:t>
            </w:r>
            <w:r>
              <w:rPr>
                <w:rFonts w:ascii="Times New Roman" w:hAnsi="Times New Roman" w:cs="Times New Roman"/>
                <w:color w:val="000000" w:themeColor="text1"/>
                <w:sz w:val="20"/>
                <w:szCs w:val="20"/>
              </w:rPr>
              <w:t>等杂志发表；合作研究多次在</w:t>
            </w:r>
            <w:r>
              <w:rPr>
                <w:rFonts w:ascii="Times New Roman" w:hAnsi="Times New Roman" w:cs="Times New Roman"/>
                <w:color w:val="000000" w:themeColor="text1"/>
                <w:sz w:val="20"/>
                <w:szCs w:val="20"/>
              </w:rPr>
              <w:t>Nature (4</w:t>
            </w:r>
            <w:r>
              <w:rPr>
                <w:rFonts w:ascii="Times New Roman" w:hAnsi="Times New Roman" w:cs="Times New Roman"/>
                <w:color w:val="000000" w:themeColor="text1"/>
                <w:sz w:val="20"/>
                <w:szCs w:val="20"/>
              </w:rPr>
              <w:t>次</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和</w:t>
            </w:r>
            <w:r>
              <w:rPr>
                <w:rFonts w:ascii="Times New Roman" w:hAnsi="Times New Roman" w:cs="Times New Roman"/>
                <w:color w:val="000000" w:themeColor="text1"/>
                <w:sz w:val="20"/>
                <w:szCs w:val="20"/>
              </w:rPr>
              <w:t>Cell (2014)</w:t>
            </w:r>
            <w:r>
              <w:rPr>
                <w:rFonts w:ascii="Times New Roman" w:hAnsi="Times New Roman" w:cs="Times New Roman"/>
                <w:color w:val="000000" w:themeColor="text1"/>
                <w:sz w:val="20"/>
                <w:szCs w:val="20"/>
              </w:rPr>
              <w:t>等杂志发表。共发表</w:t>
            </w:r>
            <w:r>
              <w:rPr>
                <w:rFonts w:ascii="Times New Roman" w:hAnsi="Times New Roman" w:cs="Times New Roman"/>
                <w:color w:val="000000" w:themeColor="text1"/>
                <w:sz w:val="20"/>
                <w:szCs w:val="20"/>
              </w:rPr>
              <w:t>SCI</w:t>
            </w:r>
            <w:r>
              <w:rPr>
                <w:rFonts w:ascii="Times New Roman" w:hAnsi="Times New Roman" w:cs="Times New Roman"/>
                <w:color w:val="000000" w:themeColor="text1"/>
                <w:sz w:val="20"/>
                <w:szCs w:val="20"/>
              </w:rPr>
              <w:t>论文</w:t>
            </w:r>
            <w:r>
              <w:rPr>
                <w:rFonts w:ascii="Times New Roman" w:hAnsi="Times New Roman" w:cs="Times New Roman"/>
                <w:color w:val="000000" w:themeColor="text1"/>
                <w:sz w:val="20"/>
                <w:szCs w:val="20"/>
              </w:rPr>
              <w:t>40</w:t>
            </w:r>
            <w:r>
              <w:rPr>
                <w:rFonts w:ascii="Times New Roman" w:hAnsi="Times New Roman" w:cs="Times New Roman"/>
                <w:color w:val="000000" w:themeColor="text1"/>
                <w:sz w:val="20"/>
                <w:szCs w:val="20"/>
              </w:rPr>
              <w:t>余篇，他引大于</w:t>
            </w:r>
            <w:r>
              <w:rPr>
                <w:rFonts w:ascii="Times New Roman" w:hAnsi="Times New Roman" w:cs="Times New Roman"/>
                <w:color w:val="000000" w:themeColor="text1"/>
                <w:sz w:val="20"/>
                <w:szCs w:val="20"/>
              </w:rPr>
              <w:t>2000</w:t>
            </w:r>
            <w:r>
              <w:rPr>
                <w:rFonts w:ascii="Times New Roman" w:hAnsi="Times New Roman" w:cs="Times New Roman"/>
                <w:color w:val="000000" w:themeColor="text1"/>
                <w:sz w:val="20"/>
                <w:szCs w:val="20"/>
              </w:rPr>
              <w:t>次，单篇最高引用</w:t>
            </w:r>
            <w:r>
              <w:rPr>
                <w:rFonts w:ascii="Times New Roman" w:hAnsi="Times New Roman" w:cs="Times New Roman"/>
                <w:color w:val="000000" w:themeColor="text1"/>
                <w:sz w:val="20"/>
                <w:szCs w:val="20"/>
              </w:rPr>
              <w:t>775</w:t>
            </w:r>
            <w:r>
              <w:rPr>
                <w:rFonts w:ascii="Times New Roman" w:hAnsi="Times New Roman" w:cs="Times New Roman"/>
                <w:color w:val="000000" w:themeColor="text1"/>
                <w:sz w:val="20"/>
                <w:szCs w:val="20"/>
              </w:rPr>
              <w:t>次。</w:t>
            </w:r>
          </w:p>
          <w:p w14:paraId="047B0249"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Director of Cancer Bioinformatics Center, Peking University Cancer Hospital. Dr. Wu is a senior bioinformatician focusing on data-driven cancer research, which combines high-throughput genomic, transcriptomic and proteomic profiling approaches, to comprehensively investigate molecular landscapes of GI cancer and identify prognosis/predictive biomarkers and novel therapeutic targets. He published 40+ publications in peer reviewed journals with &gt;2000 citations, including corresponding author work in Nature</w:t>
            </w:r>
            <w:r>
              <w:rPr>
                <w:rFonts w:ascii="MS Mincho" w:eastAsia="MS Mincho" w:hAnsi="MS Mincho" w:cs="MS Mincho" w:hint="eastAsia"/>
                <w:color w:val="000000" w:themeColor="text1"/>
                <w:sz w:val="20"/>
                <w:szCs w:val="20"/>
              </w:rPr>
              <w:t> </w:t>
            </w:r>
            <w:r>
              <w:rPr>
                <w:rFonts w:ascii="Times New Roman" w:hAnsi="Times New Roman" w:cs="Times New Roman"/>
                <w:color w:val="000000" w:themeColor="text1"/>
                <w:sz w:val="20"/>
                <w:szCs w:val="20"/>
              </w:rPr>
              <w:t>Methods, Nature Reviews Cancer and Nucleic Acids Research et al. , and collaborative work in Nature (4) and Cell.</w:t>
            </w:r>
            <w:r>
              <w:rPr>
                <w:rFonts w:ascii="MS Mincho" w:eastAsia="MS Mincho" w:hAnsi="MS Mincho" w:cs="MS Mincho" w:hint="eastAsia"/>
                <w:color w:val="000000" w:themeColor="text1"/>
                <w:sz w:val="20"/>
                <w:szCs w:val="20"/>
              </w:rPr>
              <w:t> </w:t>
            </w:r>
            <w:r>
              <w:rPr>
                <w:rFonts w:ascii="Times New Roman" w:hAnsi="Times New Roman" w:cs="Times New Roman"/>
                <w:color w:val="000000" w:themeColor="text1"/>
                <w:sz w:val="20"/>
                <w:szCs w:val="20"/>
              </w:rPr>
              <w:t xml:space="preserve"> He is also a scientific planning committee member of International Cancer Genome Consortium (ICGC) - Accelerating Research in Genomic Oncology (ARGO) initiative.</w:t>
            </w:r>
          </w:p>
        </w:tc>
      </w:tr>
      <w:tr w:rsidR="00DC2C48" w14:paraId="7EC642CA"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471E1BEA" w14:textId="77777777" w:rsidR="00DC2C48" w:rsidRDefault="00F7703B" w:rsidP="008E21F5">
            <w:pPr>
              <w:jc w:val="left"/>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object w:dxaOrig="1440" w:dyaOrig="1440" w14:anchorId="139C8356">
                <v:shape id="_x0000_s1029" type="#_x0000_t75" style="position:absolute;margin-left:-4.05pt;margin-top:3pt;width:82.95pt;height:105.4pt;z-index:269399040;mso-wrap-distance-left:9pt;mso-wrap-distance-top:0;mso-wrap-distance-right:9pt;mso-wrap-distance-bottom:0;mso-position-horizontal-relative:margin;mso-position-vertical-relative:margin;mso-width-relative:page;mso-height-relative:page">
                  <v:imagedata r:id="rId27" o:title=""/>
                  <w10:wrap type="square" anchorx="margin" anchory="margin"/>
                </v:shape>
                <o:OLEObject Type="Embed" ProgID="PBrush" ShapeID="_x0000_s1029" DrawAspect="Content" ObjectID="_1622965269" r:id="rId28"/>
              </w:object>
            </w:r>
          </w:p>
        </w:tc>
        <w:tc>
          <w:tcPr>
            <w:tcW w:w="6556" w:type="dxa"/>
          </w:tcPr>
          <w:p w14:paraId="6921B20D"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常乘</w:t>
            </w:r>
            <w:r>
              <w:rPr>
                <w:rFonts w:ascii="Times New Roman" w:hAnsi="Times New Roman" w:cs="Times New Roman"/>
                <w:color w:val="000000" w:themeColor="text1"/>
                <w:sz w:val="20"/>
                <w:szCs w:val="20"/>
              </w:rPr>
              <w:t>(Cheng Chang)</w:t>
            </w:r>
          </w:p>
          <w:p w14:paraId="4CB898F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0D0A89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https://orcid.org/0000-0002-0361-2438</w:t>
            </w:r>
          </w:p>
          <w:p w14:paraId="3FE1CFC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54EBD97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国家蛋白质科学中心</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北京</w:t>
            </w:r>
            <w:r>
              <w:rPr>
                <w:rFonts w:ascii="Times New Roman" w:hAnsi="Times New Roman" w:cs="Times New Roman"/>
                <w:color w:val="000000" w:themeColor="text1"/>
                <w:sz w:val="20"/>
                <w:szCs w:val="20"/>
              </w:rPr>
              <w:t>(National Center for Protein Sciences (Beijing))</w:t>
            </w:r>
          </w:p>
          <w:p w14:paraId="770330A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506D6E5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2010</w:t>
            </w:r>
            <w:r>
              <w:rPr>
                <w:rFonts w:ascii="Times New Roman" w:hAnsi="Times New Roman" w:cs="Times New Roman"/>
                <w:color w:val="000000" w:themeColor="text1"/>
                <w:sz w:val="20"/>
                <w:szCs w:val="20"/>
              </w:rPr>
              <w:t>年毕业于湖南大学电子信息工程专业，获学士学位。</w:t>
            </w:r>
            <w:r>
              <w:rPr>
                <w:rFonts w:ascii="Times New Roman" w:hAnsi="Times New Roman" w:cs="Times New Roman"/>
                <w:color w:val="000000" w:themeColor="text1"/>
                <w:sz w:val="20"/>
                <w:szCs w:val="20"/>
              </w:rPr>
              <w:t>2010</w:t>
            </w:r>
            <w:r>
              <w:rPr>
                <w:rFonts w:ascii="Times New Roman" w:hAnsi="Times New Roman" w:cs="Times New Roman"/>
                <w:color w:val="000000" w:themeColor="text1"/>
                <w:sz w:val="20"/>
                <w:szCs w:val="20"/>
              </w:rPr>
              <w:t>年</w:t>
            </w:r>
            <w:r>
              <w:rPr>
                <w:rFonts w:ascii="Times New Roman" w:hAnsi="Times New Roman" w:cs="Times New Roman"/>
                <w:color w:val="000000" w:themeColor="text1"/>
                <w:sz w:val="20"/>
                <w:szCs w:val="20"/>
              </w:rPr>
              <w:t>-2015</w:t>
            </w:r>
            <w:r>
              <w:rPr>
                <w:rFonts w:ascii="Times New Roman" w:hAnsi="Times New Roman" w:cs="Times New Roman"/>
                <w:color w:val="000000" w:themeColor="text1"/>
                <w:sz w:val="20"/>
                <w:szCs w:val="20"/>
              </w:rPr>
              <w:t>年就读于北京蛋白质组研究中心，专业生物信息学。</w:t>
            </w:r>
            <w:r>
              <w:rPr>
                <w:rFonts w:ascii="Times New Roman" w:hAnsi="Times New Roman" w:cs="Times New Roman"/>
                <w:color w:val="000000" w:themeColor="text1"/>
                <w:sz w:val="20"/>
                <w:szCs w:val="20"/>
              </w:rPr>
              <w:t>2015</w:t>
            </w:r>
            <w:r>
              <w:rPr>
                <w:rFonts w:ascii="Times New Roman" w:hAnsi="Times New Roman" w:cs="Times New Roman"/>
                <w:color w:val="000000" w:themeColor="text1"/>
                <w:sz w:val="20"/>
                <w:szCs w:val="20"/>
              </w:rPr>
              <w:t>年博士毕业后任国家蛋白质科学中心</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北京（凤凰中心）助理研究员，研究方向：生物信息学、蛋白质组学、系统生物学。自</w:t>
            </w:r>
            <w:r>
              <w:rPr>
                <w:rFonts w:ascii="Times New Roman" w:hAnsi="Times New Roman" w:cs="Times New Roman"/>
                <w:color w:val="000000" w:themeColor="text1"/>
                <w:sz w:val="20"/>
                <w:szCs w:val="20"/>
              </w:rPr>
              <w:t>2015</w:t>
            </w:r>
            <w:r>
              <w:rPr>
                <w:rFonts w:ascii="Times New Roman" w:hAnsi="Times New Roman" w:cs="Times New Roman"/>
                <w:color w:val="000000" w:themeColor="text1"/>
                <w:sz w:val="20"/>
                <w:szCs w:val="20"/>
              </w:rPr>
              <w:t>年以来，他已在无标定量、有标定量、差异蛋白质筛选、定量结果富集分析及可视化等方面提出了一系列新算法，研发了有标定</w:t>
            </w:r>
            <w:proofErr w:type="gramStart"/>
            <w:r>
              <w:rPr>
                <w:rFonts w:ascii="Times New Roman" w:hAnsi="Times New Roman" w:cs="Times New Roman"/>
                <w:color w:val="000000" w:themeColor="text1"/>
                <w:sz w:val="20"/>
                <w:szCs w:val="20"/>
              </w:rPr>
              <w:t>量工具</w:t>
            </w:r>
            <w:proofErr w:type="gramEnd"/>
            <w:r>
              <w:rPr>
                <w:rFonts w:ascii="Times New Roman" w:hAnsi="Times New Roman" w:cs="Times New Roman"/>
                <w:color w:val="000000" w:themeColor="text1"/>
                <w:sz w:val="20"/>
                <w:szCs w:val="20"/>
              </w:rPr>
              <w:t>SILVER</w:t>
            </w:r>
            <w:r>
              <w:rPr>
                <w:rFonts w:ascii="Times New Roman" w:hAnsi="Times New Roman" w:cs="Times New Roman"/>
                <w:color w:val="000000" w:themeColor="text1"/>
                <w:sz w:val="20"/>
                <w:szCs w:val="20"/>
              </w:rPr>
              <w:t>，蛋白质无标定量算法</w:t>
            </w:r>
            <w:r>
              <w:rPr>
                <w:rFonts w:ascii="Times New Roman" w:hAnsi="Times New Roman" w:cs="Times New Roman"/>
                <w:color w:val="000000" w:themeColor="text1"/>
                <w:sz w:val="20"/>
                <w:szCs w:val="20"/>
              </w:rPr>
              <w:t>LFAQ</w:t>
            </w:r>
            <w:r>
              <w:rPr>
                <w:rFonts w:ascii="Times New Roman" w:hAnsi="Times New Roman" w:cs="Times New Roman"/>
                <w:color w:val="000000" w:themeColor="text1"/>
                <w:sz w:val="20"/>
                <w:szCs w:val="20"/>
              </w:rPr>
              <w:t>，综合性定量软件包</w:t>
            </w:r>
            <w:r>
              <w:rPr>
                <w:rFonts w:ascii="Times New Roman" w:hAnsi="Times New Roman" w:cs="Times New Roman"/>
                <w:color w:val="000000" w:themeColor="text1"/>
                <w:sz w:val="20"/>
                <w:szCs w:val="20"/>
              </w:rPr>
              <w:t>PANDA</w:t>
            </w:r>
            <w:r>
              <w:rPr>
                <w:rFonts w:ascii="Times New Roman" w:hAnsi="Times New Roman" w:cs="Times New Roman"/>
                <w:color w:val="000000" w:themeColor="text1"/>
                <w:sz w:val="20"/>
                <w:szCs w:val="20"/>
              </w:rPr>
              <w:t>以及定量结果统计分析及可视化工具</w:t>
            </w:r>
            <w:r>
              <w:rPr>
                <w:rFonts w:ascii="Times New Roman" w:hAnsi="Times New Roman" w:cs="Times New Roman"/>
                <w:color w:val="000000" w:themeColor="text1"/>
                <w:sz w:val="20"/>
                <w:szCs w:val="20"/>
              </w:rPr>
              <w:t>PANDA-view</w:t>
            </w:r>
            <w:r>
              <w:rPr>
                <w:rFonts w:ascii="Times New Roman" w:hAnsi="Times New Roman" w:cs="Times New Roman"/>
                <w:color w:val="000000" w:themeColor="text1"/>
                <w:sz w:val="20"/>
                <w:szCs w:val="20"/>
              </w:rPr>
              <w:t>，蛋白质相互作用网络分析工具</w:t>
            </w:r>
            <w:proofErr w:type="spellStart"/>
            <w:r>
              <w:rPr>
                <w:rFonts w:ascii="Times New Roman" w:hAnsi="Times New Roman" w:cs="Times New Roman"/>
                <w:color w:val="000000" w:themeColor="text1"/>
                <w:sz w:val="20"/>
                <w:szCs w:val="20"/>
              </w:rPr>
              <w:t>PPIExp</w:t>
            </w:r>
            <w:proofErr w:type="spellEnd"/>
            <w:r>
              <w:rPr>
                <w:rFonts w:ascii="Times New Roman" w:hAnsi="Times New Roman" w:cs="Times New Roman"/>
                <w:color w:val="000000" w:themeColor="text1"/>
                <w:sz w:val="20"/>
                <w:szCs w:val="20"/>
              </w:rPr>
              <w:t>，蛋白质相互作用文献挖掘工具</w:t>
            </w:r>
            <w:proofErr w:type="spellStart"/>
            <w:r>
              <w:rPr>
                <w:rFonts w:ascii="Times New Roman" w:hAnsi="Times New Roman" w:cs="Times New Roman"/>
                <w:color w:val="000000" w:themeColor="text1"/>
                <w:sz w:val="20"/>
                <w:szCs w:val="20"/>
              </w:rPr>
              <w:t>PPICurator</w:t>
            </w:r>
            <w:proofErr w:type="spellEnd"/>
            <w:r>
              <w:rPr>
                <w:rFonts w:ascii="Times New Roman" w:hAnsi="Times New Roman" w:cs="Times New Roman"/>
                <w:color w:val="000000" w:themeColor="text1"/>
                <w:sz w:val="20"/>
                <w:szCs w:val="20"/>
              </w:rPr>
              <w:t>；主持国家自然科学基金青年项目一项、蛋白质组</w:t>
            </w:r>
            <w:proofErr w:type="gramStart"/>
            <w:r>
              <w:rPr>
                <w:rFonts w:ascii="Times New Roman" w:hAnsi="Times New Roman" w:cs="Times New Roman"/>
                <w:color w:val="000000" w:themeColor="text1"/>
                <w:sz w:val="20"/>
                <w:szCs w:val="20"/>
              </w:rPr>
              <w:t>学国家</w:t>
            </w:r>
            <w:proofErr w:type="gramEnd"/>
            <w:r>
              <w:rPr>
                <w:rFonts w:ascii="Times New Roman" w:hAnsi="Times New Roman" w:cs="Times New Roman"/>
                <w:color w:val="000000" w:themeColor="text1"/>
                <w:sz w:val="20"/>
                <w:szCs w:val="20"/>
              </w:rPr>
              <w:t>重点实验室自主研究课题一项，参与</w:t>
            </w:r>
            <w:r>
              <w:rPr>
                <w:rFonts w:ascii="Times New Roman" w:hAnsi="Times New Roman" w:cs="Times New Roman"/>
                <w:color w:val="000000" w:themeColor="text1"/>
                <w:sz w:val="20"/>
                <w:szCs w:val="20"/>
              </w:rPr>
              <w:t>973</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863</w:t>
            </w:r>
            <w:r>
              <w:rPr>
                <w:rFonts w:ascii="Times New Roman" w:hAnsi="Times New Roman" w:cs="Times New Roman"/>
                <w:color w:val="000000" w:themeColor="text1"/>
                <w:sz w:val="20"/>
                <w:szCs w:val="20"/>
              </w:rPr>
              <w:t>、国际科技合作、国家重点研发计划等项目多项，以第一及通讯作者（含共同）在</w:t>
            </w:r>
            <w:r>
              <w:rPr>
                <w:rFonts w:ascii="Times New Roman" w:hAnsi="Times New Roman" w:cs="Times New Roman"/>
                <w:color w:val="000000" w:themeColor="text1"/>
                <w:sz w:val="20"/>
                <w:szCs w:val="20"/>
              </w:rPr>
              <w:t>Bioinformatics, Analytical Chemistry, Journal of Proteome Research, Proteomics</w:t>
            </w:r>
            <w:r>
              <w:rPr>
                <w:rFonts w:ascii="Times New Roman" w:hAnsi="Times New Roman" w:cs="Times New Roman"/>
                <w:color w:val="000000" w:themeColor="text1"/>
                <w:sz w:val="20"/>
                <w:szCs w:val="20"/>
              </w:rPr>
              <w:t>等期刊上发表论文</w:t>
            </w:r>
            <w:r>
              <w:rPr>
                <w:rFonts w:ascii="Times New Roman" w:hAnsi="Times New Roman" w:cs="Times New Roman"/>
                <w:color w:val="000000" w:themeColor="text1"/>
                <w:sz w:val="20"/>
                <w:szCs w:val="20"/>
              </w:rPr>
              <w:t>12</w:t>
            </w:r>
            <w:r>
              <w:rPr>
                <w:rFonts w:ascii="Times New Roman" w:hAnsi="Times New Roman" w:cs="Times New Roman"/>
                <w:color w:val="000000" w:themeColor="text1"/>
                <w:sz w:val="20"/>
                <w:szCs w:val="20"/>
              </w:rPr>
              <w:t>篇，获得软件著作权授权</w:t>
            </w:r>
            <w:r>
              <w:rPr>
                <w:rFonts w:ascii="Times New Roman" w:hAnsi="Times New Roman" w:cs="Times New Roman"/>
                <w:color w:val="000000" w:themeColor="text1"/>
                <w:sz w:val="20"/>
                <w:szCs w:val="20"/>
              </w:rPr>
              <w:t>6</w:t>
            </w:r>
            <w:r>
              <w:rPr>
                <w:rFonts w:ascii="Times New Roman" w:hAnsi="Times New Roman" w:cs="Times New Roman"/>
                <w:color w:val="000000" w:themeColor="text1"/>
                <w:sz w:val="20"/>
                <w:szCs w:val="20"/>
              </w:rPr>
              <w:t>项，申请国家发明专利</w:t>
            </w:r>
            <w:r>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项。曾获</w:t>
            </w:r>
            <w:r>
              <w:rPr>
                <w:rFonts w:ascii="Times New Roman" w:hAnsi="Times New Roman" w:cs="Times New Roman"/>
                <w:color w:val="000000" w:themeColor="text1"/>
                <w:sz w:val="20"/>
                <w:szCs w:val="20"/>
              </w:rPr>
              <w:t>2016</w:t>
            </w:r>
            <w:r>
              <w:rPr>
                <w:rFonts w:ascii="Times New Roman" w:hAnsi="Times New Roman" w:cs="Times New Roman"/>
                <w:color w:val="000000" w:themeColor="text1"/>
                <w:sz w:val="20"/>
                <w:szCs w:val="20"/>
              </w:rPr>
              <w:t>年第九届中国蛋白质组学大会</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优秀青年学者报告奖</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w:t>
            </w:r>
          </w:p>
          <w:p w14:paraId="1130234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Dr Cheng Chang is an assistant research fellow at National Center for Protein Sciences (Beijing) focusing on bioinformatics, proteomics and system biology. Since 2015, Dr Chang has proposed novel algorithms and developed easy-to-use tools for both label-free and labeled quantifications, as well as the post-</w:t>
            </w:r>
            <w:r>
              <w:rPr>
                <w:rFonts w:ascii="Times New Roman" w:hAnsi="Times New Roman" w:cs="Times New Roman"/>
                <w:color w:val="000000" w:themeColor="text1"/>
                <w:sz w:val="20"/>
                <w:szCs w:val="20"/>
              </w:rPr>
              <w:lastRenderedPageBreak/>
              <w:t xml:space="preserve">processes of quantification results, such as LFAQ for label-free absolute protein quantification and PANDA for both labeled and label-free quantitative proteomics data analysis. As the first or corresponding authors, he published 12 papers in journals such as </w:t>
            </w:r>
            <w:r>
              <w:rPr>
                <w:rFonts w:ascii="Times New Roman" w:hAnsi="Times New Roman" w:cs="Times New Roman"/>
                <w:i/>
                <w:color w:val="000000" w:themeColor="text1"/>
                <w:sz w:val="20"/>
                <w:szCs w:val="20"/>
              </w:rPr>
              <w:t>Bioinformatics, Analytical Chemistry, Journal of Proteome Research, Proteomics</w:t>
            </w:r>
            <w:r>
              <w:rPr>
                <w:rFonts w:ascii="Times New Roman" w:hAnsi="Times New Roman" w:cs="Times New Roman"/>
                <w:color w:val="000000" w:themeColor="text1"/>
                <w:sz w:val="20"/>
                <w:szCs w:val="20"/>
              </w:rPr>
              <w:t>, etc., and obtained 6 software copyright licenses. He was awarded the Young Investigator Award at the 9th CNHUPO in 2016.</w:t>
            </w:r>
          </w:p>
        </w:tc>
      </w:tr>
      <w:tr w:rsidR="00DC2C48" w14:paraId="4E649200"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036B0A9D" w14:textId="77777777" w:rsidR="00DC2C48" w:rsidRDefault="00DC2C48" w:rsidP="008E21F5">
            <w:pPr>
              <w:jc w:val="left"/>
              <w:rPr>
                <w:rFonts w:ascii="Times New Roman" w:hAnsi="Times New Roman" w:cs="Times New Roman"/>
                <w:b w:val="0"/>
                <w:bCs w:val="0"/>
                <w:kern w:val="0"/>
                <w:sz w:val="20"/>
                <w:szCs w:val="20"/>
              </w:rPr>
            </w:pPr>
            <w:r>
              <w:rPr>
                <w:rFonts w:ascii="Times New Roman" w:hAnsi="Times New Roman" w:cs="Times New Roman"/>
                <w:noProof/>
                <w:sz w:val="20"/>
                <w:szCs w:val="20"/>
              </w:rPr>
              <w:drawing>
                <wp:anchor distT="0" distB="0" distL="114300" distR="114300" simplePos="0" relativeHeight="269401088" behindDoc="0" locked="0" layoutInCell="1" allowOverlap="1" wp14:anchorId="6E494969" wp14:editId="0C923C8E">
                  <wp:simplePos x="0" y="0"/>
                  <wp:positionH relativeFrom="margin">
                    <wp:posOffset>-38735</wp:posOffset>
                  </wp:positionH>
                  <wp:positionV relativeFrom="margin">
                    <wp:posOffset>19050</wp:posOffset>
                  </wp:positionV>
                  <wp:extent cx="1045845" cy="1300480"/>
                  <wp:effectExtent l="0" t="0" r="1905" b="0"/>
                  <wp:wrapSquare wrapText="bothSides"/>
                  <wp:docPr id="3" name="图片 3" descr="图片包含 人员, 室内, 男士, 领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人员, 室内, 男士, 领带&#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6074" cy="1300623"/>
                          </a:xfrm>
                          <a:prstGeom prst="rect">
                            <a:avLst/>
                          </a:prstGeom>
                        </pic:spPr>
                      </pic:pic>
                    </a:graphicData>
                  </a:graphic>
                </wp:anchor>
              </w:drawing>
            </w:r>
          </w:p>
        </w:tc>
        <w:tc>
          <w:tcPr>
            <w:tcW w:w="6556" w:type="dxa"/>
          </w:tcPr>
          <w:p w14:paraId="3C82DCD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gramStart"/>
            <w:r>
              <w:rPr>
                <w:rFonts w:ascii="Times New Roman" w:hAnsi="Times New Roman" w:cs="Times New Roman" w:hint="eastAsia"/>
                <w:color w:val="000000" w:themeColor="text1"/>
                <w:sz w:val="20"/>
                <w:szCs w:val="20"/>
              </w:rPr>
              <w:t>沈诚频</w:t>
            </w:r>
            <w:proofErr w:type="gramEnd"/>
            <w:r>
              <w:rPr>
                <w:rFonts w:ascii="Times New Roman" w:hAnsi="Times New Roman" w:cs="Times New Roman" w:hint="eastAsia"/>
                <w:color w:val="000000" w:themeColor="text1"/>
                <w:sz w:val="20"/>
                <w:szCs w:val="20"/>
              </w:rPr>
              <w:t>（</w:t>
            </w:r>
            <w:proofErr w:type="spellStart"/>
            <w:r>
              <w:rPr>
                <w:rFonts w:ascii="Times New Roman" w:hAnsi="Times New Roman" w:cs="Times New Roman" w:hint="eastAsia"/>
                <w:color w:val="000000" w:themeColor="text1"/>
                <w:sz w:val="20"/>
                <w:szCs w:val="20"/>
              </w:rPr>
              <w:t>Chengpin</w:t>
            </w:r>
            <w:proofErr w:type="spellEnd"/>
            <w:r>
              <w:rPr>
                <w:rFonts w:ascii="Times New Roman" w:hAnsi="Times New Roman" w:cs="Times New Roman"/>
                <w:color w:val="000000" w:themeColor="text1"/>
                <w:sz w:val="20"/>
                <w:szCs w:val="20"/>
              </w:rPr>
              <w:t xml:space="preserve"> S</w:t>
            </w:r>
            <w:r>
              <w:rPr>
                <w:rFonts w:ascii="Times New Roman" w:hAnsi="Times New Roman" w:cs="Times New Roman" w:hint="eastAsia"/>
                <w:color w:val="000000" w:themeColor="text1"/>
                <w:sz w:val="20"/>
                <w:szCs w:val="20"/>
              </w:rPr>
              <w:t>hen</w:t>
            </w:r>
            <w:r>
              <w:rPr>
                <w:rFonts w:ascii="Times New Roman" w:hAnsi="Times New Roman" w:cs="Times New Roman" w:hint="eastAsia"/>
                <w:color w:val="000000" w:themeColor="text1"/>
                <w:sz w:val="20"/>
                <w:szCs w:val="20"/>
              </w:rPr>
              <w:t>）</w:t>
            </w:r>
          </w:p>
          <w:p w14:paraId="035DDEC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3370E4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www.omicsolution.com</w:t>
            </w:r>
          </w:p>
          <w:p w14:paraId="322C22F9"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246681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易算生物（</w:t>
            </w:r>
            <w:proofErr w:type="spellStart"/>
            <w:r>
              <w:rPr>
                <w:rFonts w:ascii="Times New Roman" w:hAnsi="Times New Roman" w:cs="Times New Roman" w:hint="eastAsia"/>
                <w:color w:val="000000" w:themeColor="text1"/>
                <w:sz w:val="20"/>
                <w:szCs w:val="20"/>
              </w:rPr>
              <w:t>Omicsolution</w:t>
            </w:r>
            <w:proofErr w:type="spellEnd"/>
            <w:r>
              <w:rPr>
                <w:rFonts w:ascii="Times New Roman" w:hAnsi="Times New Roman" w:cs="Times New Roman" w:hint="eastAsia"/>
                <w:color w:val="000000" w:themeColor="text1"/>
                <w:sz w:val="20"/>
                <w:szCs w:val="20"/>
              </w:rPr>
              <w:t>）首席技术官</w:t>
            </w:r>
          </w:p>
          <w:p w14:paraId="421559E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82701A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本科及博士就读于复旦大学化学系、生物医学研究院，</w:t>
            </w:r>
            <w:r>
              <w:rPr>
                <w:rFonts w:ascii="Times New Roman" w:hAnsi="Times New Roman" w:cs="Times New Roman"/>
                <w:color w:val="000000" w:themeColor="text1"/>
                <w:sz w:val="20"/>
                <w:szCs w:val="20"/>
              </w:rPr>
              <w:t>MIT</w:t>
            </w:r>
            <w:r>
              <w:rPr>
                <w:rFonts w:ascii="Times New Roman" w:hAnsi="Times New Roman" w:cs="Times New Roman" w:hint="eastAsia"/>
                <w:color w:val="000000" w:themeColor="text1"/>
                <w:sz w:val="20"/>
                <w:szCs w:val="20"/>
              </w:rPr>
              <w:t>访问学者。自</w:t>
            </w:r>
            <w:r>
              <w:rPr>
                <w:rFonts w:ascii="Times New Roman" w:hAnsi="Times New Roman" w:cs="Times New Roman" w:hint="eastAsia"/>
                <w:color w:val="000000" w:themeColor="text1"/>
                <w:sz w:val="20"/>
                <w:szCs w:val="20"/>
              </w:rPr>
              <w:t>2</w:t>
            </w:r>
            <w:r>
              <w:rPr>
                <w:rFonts w:ascii="Times New Roman" w:hAnsi="Times New Roman" w:cs="Times New Roman"/>
                <w:color w:val="000000" w:themeColor="text1"/>
                <w:sz w:val="20"/>
                <w:szCs w:val="20"/>
              </w:rPr>
              <w:t>005</w:t>
            </w:r>
            <w:r>
              <w:rPr>
                <w:rFonts w:ascii="Times New Roman" w:hAnsi="Times New Roman" w:cs="Times New Roman" w:hint="eastAsia"/>
                <w:color w:val="000000" w:themeColor="text1"/>
                <w:sz w:val="20"/>
                <w:szCs w:val="20"/>
              </w:rPr>
              <w:t>年起从事蛋白质组学相关研究工作，</w:t>
            </w:r>
            <w:r>
              <w:rPr>
                <w:rFonts w:ascii="Times New Roman" w:hAnsi="Times New Roman" w:cs="Times New Roman" w:hint="eastAsia"/>
                <w:color w:val="000000" w:themeColor="text1"/>
                <w:sz w:val="20"/>
                <w:szCs w:val="20"/>
              </w:rPr>
              <w:t>2</w:t>
            </w:r>
            <w:r>
              <w:rPr>
                <w:rFonts w:ascii="Times New Roman" w:hAnsi="Times New Roman" w:cs="Times New Roman"/>
                <w:color w:val="000000" w:themeColor="text1"/>
                <w:sz w:val="20"/>
                <w:szCs w:val="20"/>
              </w:rPr>
              <w:t>016</w:t>
            </w:r>
            <w:r>
              <w:rPr>
                <w:rFonts w:ascii="Times New Roman" w:hAnsi="Times New Roman" w:cs="Times New Roman" w:hint="eastAsia"/>
                <w:color w:val="000000" w:themeColor="text1"/>
                <w:sz w:val="20"/>
                <w:szCs w:val="20"/>
              </w:rPr>
              <w:t>年创办易算生物，与瑞士</w:t>
            </w:r>
            <w:proofErr w:type="spellStart"/>
            <w:r>
              <w:rPr>
                <w:rFonts w:ascii="Times New Roman" w:hAnsi="Times New Roman" w:cs="Times New Roman" w:hint="eastAsia"/>
                <w:color w:val="000000" w:themeColor="text1"/>
                <w:sz w:val="20"/>
                <w:szCs w:val="20"/>
              </w:rPr>
              <w:t>Biognosys</w:t>
            </w:r>
            <w:proofErr w:type="spellEnd"/>
            <w:r>
              <w:rPr>
                <w:rFonts w:ascii="Times New Roman" w:hAnsi="Times New Roman" w:cs="Times New Roman" w:hint="eastAsia"/>
                <w:color w:val="000000" w:themeColor="text1"/>
                <w:sz w:val="20"/>
                <w:szCs w:val="20"/>
              </w:rPr>
              <w:t>公司合作，在国内致力于推广基于</w:t>
            </w:r>
            <w:r>
              <w:rPr>
                <w:rFonts w:ascii="Times New Roman" w:hAnsi="Times New Roman" w:cs="Times New Roman" w:hint="eastAsia"/>
                <w:color w:val="000000" w:themeColor="text1"/>
                <w:sz w:val="20"/>
                <w:szCs w:val="20"/>
              </w:rPr>
              <w:t>S</w:t>
            </w:r>
            <w:r>
              <w:rPr>
                <w:rFonts w:ascii="Times New Roman" w:hAnsi="Times New Roman" w:cs="Times New Roman"/>
                <w:color w:val="000000" w:themeColor="text1"/>
                <w:sz w:val="20"/>
                <w:szCs w:val="20"/>
              </w:rPr>
              <w:t>WATH/</w:t>
            </w:r>
            <w:r>
              <w:rPr>
                <w:rFonts w:ascii="Times New Roman" w:hAnsi="Times New Roman" w:cs="Times New Roman" w:hint="eastAsia"/>
                <w:color w:val="000000" w:themeColor="text1"/>
                <w:sz w:val="20"/>
                <w:szCs w:val="20"/>
              </w:rPr>
              <w:t>D</w:t>
            </w:r>
            <w:r>
              <w:rPr>
                <w:rFonts w:ascii="Times New Roman" w:hAnsi="Times New Roman" w:cs="Times New Roman"/>
                <w:color w:val="000000" w:themeColor="text1"/>
                <w:sz w:val="20"/>
                <w:szCs w:val="20"/>
              </w:rPr>
              <w:t>IA</w:t>
            </w:r>
            <w:r>
              <w:rPr>
                <w:rFonts w:ascii="Times New Roman" w:hAnsi="Times New Roman" w:cs="Times New Roman" w:hint="eastAsia"/>
                <w:color w:val="000000" w:themeColor="text1"/>
                <w:sz w:val="20"/>
                <w:szCs w:val="20"/>
              </w:rPr>
              <w:t>技术的蛋白质组定量解决方案。</w:t>
            </w:r>
          </w:p>
          <w:p w14:paraId="1B7764D9"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Dr</w:t>
            </w:r>
            <w:r>
              <w:rPr>
                <w:rFonts w:ascii="Times New Roman" w:hAnsi="Times New Roman" w:cs="Times New Roman"/>
                <w:color w:val="000000" w:themeColor="text1"/>
                <w:sz w:val="20"/>
                <w:szCs w:val="20"/>
              </w:rPr>
              <w:t xml:space="preserve"> Shen</w:t>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 xml:space="preserve">received his bachelor and PhD degree from Department of Chemistry, Institutes of Biomedical Sciences, Fudan University, and </w:t>
            </w:r>
            <w:r>
              <w:rPr>
                <w:rFonts w:ascii="Times New Roman" w:hAnsi="Times New Roman" w:cs="Times New Roman" w:hint="eastAsia"/>
                <w:color w:val="000000" w:themeColor="text1"/>
                <w:sz w:val="20"/>
                <w:szCs w:val="20"/>
              </w:rPr>
              <w:t>visiting</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scholar</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of</w:t>
            </w:r>
            <w:r>
              <w:rPr>
                <w:rFonts w:ascii="Times New Roman" w:hAnsi="Times New Roman" w:cs="Times New Roman"/>
                <w:color w:val="000000" w:themeColor="text1"/>
                <w:sz w:val="20"/>
                <w:szCs w:val="20"/>
              </w:rPr>
              <w:t xml:space="preserve"> M</w:t>
            </w:r>
            <w:r>
              <w:rPr>
                <w:rFonts w:ascii="Times New Roman" w:hAnsi="Times New Roman" w:cs="Times New Roman" w:hint="eastAsia"/>
                <w:color w:val="000000" w:themeColor="text1"/>
                <w:sz w:val="20"/>
                <w:szCs w:val="20"/>
              </w:rPr>
              <w:t>assachusetts</w:t>
            </w:r>
            <w:r>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institute</w:t>
            </w:r>
            <w:r>
              <w:rPr>
                <w:rFonts w:ascii="Times New Roman" w:hAnsi="Times New Roman" w:cs="Times New Roman"/>
                <w:color w:val="000000" w:themeColor="text1"/>
                <w:sz w:val="20"/>
                <w:szCs w:val="20"/>
              </w:rPr>
              <w:t xml:space="preserve"> of technology. He has been engaged in proteomics research since 2005 and established </w:t>
            </w:r>
            <w:proofErr w:type="spellStart"/>
            <w:r>
              <w:rPr>
                <w:rFonts w:ascii="Times New Roman" w:hAnsi="Times New Roman" w:cs="Times New Roman"/>
                <w:color w:val="000000" w:themeColor="text1"/>
                <w:sz w:val="20"/>
                <w:szCs w:val="20"/>
              </w:rPr>
              <w:t>Omicsolution</w:t>
            </w:r>
            <w:proofErr w:type="spellEnd"/>
            <w:r>
              <w:rPr>
                <w:rFonts w:ascii="Times New Roman" w:hAnsi="Times New Roman" w:cs="Times New Roman"/>
                <w:color w:val="000000" w:themeColor="text1"/>
                <w:sz w:val="20"/>
                <w:szCs w:val="20"/>
              </w:rPr>
              <w:t xml:space="preserve"> in 2016. With the cooperation with </w:t>
            </w:r>
            <w:proofErr w:type="spellStart"/>
            <w:r>
              <w:rPr>
                <w:rFonts w:ascii="Times New Roman" w:hAnsi="Times New Roman" w:cs="Times New Roman"/>
                <w:color w:val="000000" w:themeColor="text1"/>
                <w:sz w:val="20"/>
                <w:szCs w:val="20"/>
              </w:rPr>
              <w:t>Biognosys</w:t>
            </w:r>
            <w:proofErr w:type="spellEnd"/>
            <w:r>
              <w:rPr>
                <w:rFonts w:ascii="Times New Roman" w:hAnsi="Times New Roman" w:cs="Times New Roman"/>
                <w:color w:val="000000" w:themeColor="text1"/>
                <w:sz w:val="20"/>
                <w:szCs w:val="20"/>
              </w:rPr>
              <w:t xml:space="preserve"> from Switzerland, he popularized a total solution of quantitative proteomics based on SWATH/DIA technology in China.</w:t>
            </w:r>
          </w:p>
        </w:tc>
      </w:tr>
      <w:tr w:rsidR="00DC2C48" w14:paraId="18972907"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0341FA8C" w14:textId="77777777" w:rsidR="00DC2C48" w:rsidRDefault="00F7703B" w:rsidP="008E21F5">
            <w:pPr>
              <w:jc w:val="left"/>
              <w:rPr>
                <w:rFonts w:ascii="Times New Roman" w:hAnsi="Times New Roman" w:cs="Times New Roman"/>
                <w:b w:val="0"/>
                <w:bCs w:val="0"/>
                <w:sz w:val="20"/>
                <w:szCs w:val="20"/>
              </w:rPr>
            </w:pPr>
            <w:r>
              <w:rPr>
                <w:rFonts w:ascii="Times New Roman" w:hAnsi="Times New Roman" w:cs="Times New Roman"/>
                <w:b w:val="0"/>
                <w:bCs w:val="0"/>
                <w:kern w:val="0"/>
                <w:sz w:val="20"/>
                <w:szCs w:val="20"/>
              </w:rPr>
              <w:object w:dxaOrig="1440" w:dyaOrig="1440" w14:anchorId="6129CD5B">
                <v:shape id="_x0000_s1031" type="#_x0000_t75" style="position:absolute;margin-left:-4.15pt;margin-top:1.2pt;width:83.5pt;height:114.05pt;z-index:269402112;mso-wrap-distance-left:9pt;mso-wrap-distance-top:0;mso-wrap-distance-right:9pt;mso-wrap-distance-bottom:0;mso-position-horizontal-relative:margin;mso-position-vertical-relative:margin;mso-width-relative:page;mso-height-relative:page">
                  <v:imagedata r:id="rId30" o:title=""/>
                  <w10:wrap type="square" anchorx="margin" anchory="margin"/>
                </v:shape>
                <o:OLEObject Type="Embed" ProgID="PBrush" ShapeID="_x0000_s1031" DrawAspect="Content" ObjectID="_1622965270" r:id="rId31"/>
              </w:object>
            </w:r>
          </w:p>
        </w:tc>
        <w:tc>
          <w:tcPr>
            <w:tcW w:w="6556" w:type="dxa"/>
          </w:tcPr>
          <w:p w14:paraId="1535799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陈晨</w:t>
            </w:r>
            <w:r>
              <w:rPr>
                <w:rFonts w:ascii="Times New Roman" w:hAnsi="Times New Roman" w:cs="Times New Roman"/>
                <w:color w:val="000000" w:themeColor="text1"/>
                <w:sz w:val="20"/>
                <w:szCs w:val="20"/>
              </w:rPr>
              <w:t>(Chen Chen)</w:t>
            </w:r>
          </w:p>
          <w:p w14:paraId="3F86808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5FEAB3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SCIEX</w:t>
            </w:r>
          </w:p>
          <w:p w14:paraId="35FC335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749F422"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高级应用工程师，</w:t>
            </w:r>
            <w:r>
              <w:rPr>
                <w:rFonts w:ascii="Times New Roman" w:hAnsi="Times New Roman" w:cs="Times New Roman"/>
                <w:color w:val="000000" w:themeColor="text1"/>
                <w:sz w:val="20"/>
                <w:szCs w:val="20"/>
              </w:rPr>
              <w:t>2015</w:t>
            </w:r>
            <w:r>
              <w:rPr>
                <w:rFonts w:ascii="Times New Roman" w:hAnsi="Times New Roman" w:cs="Times New Roman"/>
                <w:color w:val="000000" w:themeColor="text1"/>
                <w:sz w:val="20"/>
                <w:szCs w:val="20"/>
              </w:rPr>
              <w:t>年于武汉大学获得生物化学与分子生物学博士学位。现就职于</w:t>
            </w:r>
            <w:r>
              <w:rPr>
                <w:rFonts w:ascii="Times New Roman" w:hAnsi="Times New Roman" w:cs="Times New Roman"/>
                <w:color w:val="000000" w:themeColor="text1"/>
                <w:sz w:val="20"/>
                <w:szCs w:val="20"/>
              </w:rPr>
              <w:t>SCIEX</w:t>
            </w:r>
            <w:r>
              <w:rPr>
                <w:rFonts w:ascii="Times New Roman" w:hAnsi="Times New Roman" w:cs="Times New Roman"/>
                <w:color w:val="000000" w:themeColor="text1"/>
                <w:sz w:val="20"/>
                <w:szCs w:val="20"/>
              </w:rPr>
              <w:t>中国应用支持团队，负责蛋白质组学的应用支持工作，拥有</w:t>
            </w:r>
            <w:r>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年基于质谱的蛋白质组学研究经验。</w:t>
            </w:r>
          </w:p>
          <w:p w14:paraId="5B27954A"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Senior Application Engineer, Ph.D. in Biochemistry and Molecular Biology from Wuhan University in 2015. Currently working for SCIEX China Application Support Team, responsible for proteomics application support, with 9 years of experience in mass spectrometry-based proteomics research.</w:t>
            </w:r>
          </w:p>
        </w:tc>
      </w:tr>
      <w:tr w:rsidR="00DC2C48" w14:paraId="2DA9DB9D"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7A0DAFA8" w14:textId="77777777" w:rsidR="00DC2C48" w:rsidRDefault="00DC2C48" w:rsidP="008E21F5">
            <w:pPr>
              <w:jc w:val="left"/>
              <w:rPr>
                <w:rFonts w:ascii="Times New Roman" w:hAnsi="Times New Roman" w:cs="Times New Roman"/>
                <w:b w:val="0"/>
                <w:bCs w:val="0"/>
                <w:sz w:val="20"/>
                <w:szCs w:val="20"/>
              </w:rPr>
            </w:pPr>
            <w:r>
              <w:rPr>
                <w:rFonts w:ascii="Times New Roman" w:hAnsi="Times New Roman" w:cs="Times New Roman"/>
                <w:noProof/>
                <w:sz w:val="20"/>
                <w:szCs w:val="20"/>
              </w:rPr>
              <w:drawing>
                <wp:anchor distT="0" distB="0" distL="114300" distR="114300" simplePos="0" relativeHeight="269403136" behindDoc="0" locked="0" layoutInCell="1" allowOverlap="1" wp14:anchorId="1BB7F7A0" wp14:editId="7BA36740">
                  <wp:simplePos x="0" y="0"/>
                  <wp:positionH relativeFrom="margin">
                    <wp:posOffset>-43180</wp:posOffset>
                  </wp:positionH>
                  <wp:positionV relativeFrom="margin">
                    <wp:posOffset>20955</wp:posOffset>
                  </wp:positionV>
                  <wp:extent cx="1036955" cy="1338580"/>
                  <wp:effectExtent l="0" t="0" r="0" b="0"/>
                  <wp:wrapSquare wrapText="bothSides"/>
                  <wp:docPr id="28" name="图片 28" descr="4cb392950d5e023cd7eb163670bb72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cb392950d5e023cd7eb163670bb722_副本"/>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6955" cy="1338580"/>
                          </a:xfrm>
                          <a:prstGeom prst="rect">
                            <a:avLst/>
                          </a:prstGeom>
                        </pic:spPr>
                      </pic:pic>
                    </a:graphicData>
                  </a:graphic>
                </wp:anchor>
              </w:drawing>
            </w:r>
          </w:p>
        </w:tc>
        <w:tc>
          <w:tcPr>
            <w:tcW w:w="6556" w:type="dxa"/>
          </w:tcPr>
          <w:p w14:paraId="7A18B01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刘一颖</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Yiying</w:t>
            </w:r>
            <w:proofErr w:type="spellEnd"/>
            <w:r>
              <w:rPr>
                <w:rFonts w:ascii="Times New Roman" w:hAnsi="Times New Roman" w:cs="Times New Roman"/>
                <w:color w:val="000000" w:themeColor="text1"/>
                <w:sz w:val="20"/>
                <w:szCs w:val="20"/>
              </w:rPr>
              <w:t xml:space="preserve"> Liu)</w:t>
            </w:r>
          </w:p>
          <w:p w14:paraId="20298B47"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74D0D99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SCIEX </w:t>
            </w:r>
          </w:p>
          <w:p w14:paraId="0B37610D"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692ED63"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应用工程师，复旦大学分析化学博士，生物医学研究院博士后。自</w:t>
            </w:r>
            <w:r>
              <w:rPr>
                <w:rFonts w:ascii="Times New Roman" w:hAnsi="Times New Roman" w:cs="Times New Roman" w:hint="eastAsia"/>
                <w:color w:val="000000" w:themeColor="text1"/>
                <w:sz w:val="20"/>
                <w:szCs w:val="20"/>
              </w:rPr>
              <w:t>2012</w:t>
            </w:r>
            <w:r>
              <w:rPr>
                <w:rFonts w:ascii="Times New Roman" w:hAnsi="Times New Roman" w:cs="Times New Roman" w:hint="eastAsia"/>
                <w:color w:val="000000" w:themeColor="text1"/>
                <w:sz w:val="20"/>
                <w:szCs w:val="20"/>
              </w:rPr>
              <w:t>年开始从事膜蛋白组学的研究，具有丰富的项目开发和故障排查经验。</w:t>
            </w:r>
            <w:r>
              <w:rPr>
                <w:rFonts w:ascii="Times New Roman" w:hAnsi="Times New Roman" w:cs="Times New Roman" w:hint="eastAsia"/>
                <w:color w:val="000000" w:themeColor="text1"/>
                <w:sz w:val="20"/>
                <w:szCs w:val="20"/>
              </w:rPr>
              <w:t>Application Engineer</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PhD in Analytical Chemistry. Dr. Liu has engaged in the research of membrane proteomics since 2012 in Department of Chemistry &amp; Institutes of Biomedical Sciences, Fudan Un</w:t>
            </w:r>
            <w:r>
              <w:rPr>
                <w:rFonts w:ascii="Times New Roman" w:hAnsi="Times New Roman" w:cs="Times New Roman"/>
                <w:color w:val="000000" w:themeColor="text1"/>
                <w:sz w:val="20"/>
                <w:szCs w:val="20"/>
              </w:rPr>
              <w:t>iversity. She has extensive experience in method development and troubleshooting.</w:t>
            </w:r>
          </w:p>
        </w:tc>
      </w:tr>
      <w:tr w:rsidR="00DC2C48" w14:paraId="793CA3E7"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685AD80B" w14:textId="77777777" w:rsidR="00DC2C48" w:rsidRDefault="00F7703B" w:rsidP="008E21F5">
            <w:pPr>
              <w:jc w:val="left"/>
              <w:rPr>
                <w:rFonts w:ascii="Times New Roman" w:hAnsi="Times New Roman" w:cs="Times New Roman"/>
                <w:b w:val="0"/>
                <w:bCs w:val="0"/>
                <w:sz w:val="20"/>
                <w:szCs w:val="20"/>
              </w:rPr>
            </w:pPr>
            <w:r>
              <w:rPr>
                <w:rFonts w:ascii="Times New Roman" w:hAnsi="Times New Roman" w:cs="Times New Roman"/>
                <w:b w:val="0"/>
                <w:bCs w:val="0"/>
                <w:sz w:val="20"/>
                <w:szCs w:val="20"/>
              </w:rPr>
              <w:lastRenderedPageBreak/>
              <w:object w:dxaOrig="1440" w:dyaOrig="1440" w14:anchorId="46BCEFF2">
                <v:shape id="_x0000_s1032" type="#_x0000_t75" style="position:absolute;margin-left:-3.9pt;margin-top:2.4pt;width:84.05pt;height:100.6pt;z-index:269406208;mso-wrap-distance-left:9pt;mso-wrap-distance-top:0;mso-wrap-distance-right:9pt;mso-wrap-distance-bottom:0;mso-position-horizontal-relative:margin;mso-position-vertical-relative:margin;mso-width-relative:page;mso-height-relative:page">
                  <v:imagedata r:id="rId33" o:title=""/>
                  <w10:wrap type="square" anchorx="margin" anchory="margin"/>
                </v:shape>
                <o:OLEObject Type="Embed" ProgID="PBrush" ShapeID="_x0000_s1032" DrawAspect="Content" ObjectID="_1622965271" r:id="rId34"/>
              </w:object>
            </w:r>
          </w:p>
        </w:tc>
        <w:tc>
          <w:tcPr>
            <w:tcW w:w="6556" w:type="dxa"/>
          </w:tcPr>
          <w:p w14:paraId="001F1F2D"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朱天生</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Tiansheng</w:t>
            </w:r>
            <w:proofErr w:type="spellEnd"/>
            <w:r>
              <w:rPr>
                <w:rFonts w:ascii="Times New Roman" w:hAnsi="Times New Roman" w:cs="Times New Roman"/>
                <w:color w:val="000000" w:themeColor="text1"/>
                <w:sz w:val="20"/>
                <w:szCs w:val="20"/>
              </w:rPr>
              <w:t xml:space="preserve"> Zhu)</w:t>
            </w:r>
          </w:p>
          <w:p w14:paraId="44FBBA8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82F4A8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http://www.guomics.com/nd.jsp?id=16#_jcp=1</w:t>
            </w:r>
          </w:p>
          <w:p w14:paraId="1949CB9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3F15524D"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西湖大学</w:t>
            </w:r>
            <w:r>
              <w:rPr>
                <w:rFonts w:ascii="Times New Roman" w:hAnsi="Times New Roman" w:cs="Times New Roman"/>
                <w:color w:val="000000" w:themeColor="text1"/>
                <w:sz w:val="20"/>
                <w:szCs w:val="20"/>
              </w:rPr>
              <w:t>(Westlake University)</w:t>
            </w:r>
          </w:p>
          <w:p w14:paraId="30032F03"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52F542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本</w:t>
            </w:r>
            <w:r>
              <w:rPr>
                <w:rFonts w:ascii="Times New Roman" w:hAnsi="Times New Roman" w:cs="Times New Roman" w:hint="eastAsia"/>
                <w:color w:val="000000" w:themeColor="text1"/>
                <w:sz w:val="20"/>
                <w:szCs w:val="20"/>
              </w:rPr>
              <w:t>硕</w:t>
            </w:r>
            <w:r>
              <w:rPr>
                <w:rFonts w:ascii="Times New Roman" w:hAnsi="Times New Roman" w:cs="Times New Roman"/>
                <w:color w:val="000000" w:themeColor="text1"/>
                <w:sz w:val="20"/>
                <w:szCs w:val="20"/>
              </w:rPr>
              <w:t>毕业</w:t>
            </w:r>
            <w:proofErr w:type="gramEnd"/>
            <w:r>
              <w:rPr>
                <w:rFonts w:ascii="Times New Roman" w:hAnsi="Times New Roman" w:cs="Times New Roman"/>
                <w:color w:val="000000" w:themeColor="text1"/>
                <w:sz w:val="20"/>
                <w:szCs w:val="20"/>
              </w:rPr>
              <w:t>于华中农业大学作物生物技术专业，博士在读于复旦大学计算机软件</w:t>
            </w:r>
            <w:r>
              <w:rPr>
                <w:rFonts w:ascii="Times New Roman" w:hAnsi="Times New Roman" w:cs="Times New Roman" w:hint="eastAsia"/>
                <w:color w:val="000000" w:themeColor="text1"/>
                <w:sz w:val="20"/>
                <w:szCs w:val="20"/>
              </w:rPr>
              <w:t>与</w:t>
            </w:r>
            <w:r>
              <w:rPr>
                <w:rFonts w:ascii="Times New Roman" w:hAnsi="Times New Roman" w:cs="Times New Roman"/>
                <w:color w:val="000000" w:themeColor="text1"/>
                <w:sz w:val="20"/>
                <w:szCs w:val="20"/>
              </w:rPr>
              <w:t>理论专业。</w:t>
            </w:r>
            <w:r>
              <w:rPr>
                <w:rFonts w:ascii="Times New Roman" w:hAnsi="Times New Roman" w:cs="Times New Roman"/>
                <w:color w:val="000000" w:themeColor="text1"/>
                <w:sz w:val="20"/>
                <w:szCs w:val="20"/>
              </w:rPr>
              <w:t>2017</w:t>
            </w:r>
            <w:r>
              <w:rPr>
                <w:rFonts w:ascii="Times New Roman" w:hAnsi="Times New Roman" w:cs="Times New Roman"/>
                <w:color w:val="000000" w:themeColor="text1"/>
                <w:sz w:val="20"/>
                <w:szCs w:val="20"/>
              </w:rPr>
              <w:t>年</w:t>
            </w:r>
            <w:r>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月，作为资深科研助理加入西湖大学郭天南实验室，主要研究</w:t>
            </w:r>
            <w:proofErr w:type="gramStart"/>
            <w:r>
              <w:rPr>
                <w:rFonts w:ascii="Times New Roman" w:hAnsi="Times New Roman" w:cs="Times New Roman"/>
                <w:color w:val="000000" w:themeColor="text1"/>
                <w:sz w:val="20"/>
                <w:szCs w:val="20"/>
              </w:rPr>
              <w:t>蛋白质组大数据</w:t>
            </w:r>
            <w:proofErr w:type="gramEnd"/>
            <w:r>
              <w:rPr>
                <w:rFonts w:ascii="Times New Roman" w:hAnsi="Times New Roman" w:cs="Times New Roman"/>
                <w:color w:val="000000" w:themeColor="text1"/>
                <w:sz w:val="20"/>
                <w:szCs w:val="20"/>
              </w:rPr>
              <w:t>的处理和分析。</w:t>
            </w:r>
          </w:p>
          <w:p w14:paraId="03BCB371"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Tiansheng</w:t>
            </w:r>
            <w:proofErr w:type="spellEnd"/>
            <w:r>
              <w:rPr>
                <w:rFonts w:ascii="Times New Roman" w:hAnsi="Times New Roman" w:cs="Times New Roman"/>
                <w:color w:val="000000" w:themeColor="text1"/>
                <w:sz w:val="20"/>
                <w:szCs w:val="20"/>
              </w:rPr>
              <w:t xml:space="preserve"> received training of biotechnology in Huazhong Agricultural University (HZAU), and learned computer science in Fudan University, China. He worked on data management in the data center Department of Shanghai bioinformatics research center. After that, he was engaged in the construction and management of data platform in Shanghai Academy of Agricultural Sciences. </w:t>
            </w:r>
            <w:proofErr w:type="spellStart"/>
            <w:r>
              <w:rPr>
                <w:rFonts w:ascii="Times New Roman" w:hAnsi="Times New Roman" w:cs="Times New Roman"/>
                <w:color w:val="000000" w:themeColor="text1"/>
                <w:sz w:val="20"/>
                <w:szCs w:val="20"/>
              </w:rPr>
              <w:t>Tiansheng</w:t>
            </w:r>
            <w:proofErr w:type="spellEnd"/>
            <w:r>
              <w:rPr>
                <w:rFonts w:ascii="Times New Roman" w:hAnsi="Times New Roman" w:cs="Times New Roman"/>
                <w:color w:val="000000" w:themeColor="text1"/>
                <w:sz w:val="20"/>
                <w:szCs w:val="20"/>
              </w:rPr>
              <w:t xml:space="preserve"> joined the </w:t>
            </w:r>
            <w:proofErr w:type="spellStart"/>
            <w:r>
              <w:rPr>
                <w:rFonts w:ascii="Times New Roman" w:hAnsi="Times New Roman" w:cs="Times New Roman"/>
                <w:color w:val="000000" w:themeColor="text1"/>
                <w:sz w:val="20"/>
                <w:szCs w:val="20"/>
              </w:rPr>
              <w:t>Guomics</w:t>
            </w:r>
            <w:proofErr w:type="spellEnd"/>
            <w:r>
              <w:rPr>
                <w:rFonts w:ascii="Times New Roman" w:hAnsi="Times New Roman" w:cs="Times New Roman"/>
                <w:color w:val="000000" w:themeColor="text1"/>
                <w:sz w:val="20"/>
                <w:szCs w:val="20"/>
              </w:rPr>
              <w:t xml:space="preserve"> team in September 2017 as a senior research assistant, and mainly works in proteomic big data science.</w:t>
            </w:r>
          </w:p>
        </w:tc>
      </w:tr>
      <w:tr w:rsidR="00DC2C48" w14:paraId="627C84C9"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2668DB6B" w14:textId="77777777" w:rsidR="00DC2C48" w:rsidRDefault="00F7703B" w:rsidP="008E21F5">
            <w:pPr>
              <w:jc w:val="left"/>
              <w:rPr>
                <w:rFonts w:ascii="Times New Roman" w:hAnsi="Times New Roman" w:cs="Times New Roman"/>
                <w:b w:val="0"/>
                <w:bCs w:val="0"/>
                <w:kern w:val="0"/>
                <w:sz w:val="20"/>
                <w:szCs w:val="20"/>
              </w:rPr>
            </w:pPr>
            <w:r>
              <w:rPr>
                <w:rFonts w:ascii="Times New Roman" w:hAnsi="Times New Roman" w:cs="Times New Roman"/>
                <w:b w:val="0"/>
                <w:bCs w:val="0"/>
                <w:sz w:val="20"/>
                <w:szCs w:val="20"/>
              </w:rPr>
              <w:object w:dxaOrig="1440" w:dyaOrig="1440" w14:anchorId="594DEDC1">
                <v:shape id="_x0000_s1035" type="#_x0000_t75" style="position:absolute;margin-left:-2.55pt;margin-top:3pt;width:80.05pt;height:101.95pt;z-index:269409280;mso-wrap-distance-left:9pt;mso-wrap-distance-top:0;mso-wrap-distance-right:9pt;mso-wrap-distance-bottom:0;mso-position-horizontal-relative:margin;mso-position-vertical-relative:margin;mso-width-relative:page;mso-height-relative:page">
                  <v:imagedata r:id="rId35" o:title=""/>
                  <w10:wrap type="square" anchorx="margin" anchory="margin"/>
                </v:shape>
                <o:OLEObject Type="Embed" ProgID="PBrush" ShapeID="_x0000_s1035" DrawAspect="Content" ObjectID="_1622965272" r:id="rId36"/>
              </w:object>
            </w:r>
          </w:p>
        </w:tc>
        <w:tc>
          <w:tcPr>
            <w:tcW w:w="6556" w:type="dxa"/>
          </w:tcPr>
          <w:p w14:paraId="1FB64D26"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陈</w:t>
            </w:r>
            <w:proofErr w:type="gramStart"/>
            <w:r>
              <w:rPr>
                <w:rFonts w:ascii="Times New Roman" w:hAnsi="Times New Roman" w:cs="Times New Roman"/>
                <w:color w:val="000000" w:themeColor="text1"/>
                <w:sz w:val="20"/>
                <w:szCs w:val="20"/>
              </w:rPr>
              <w:t>浩</w:t>
            </w:r>
            <w:proofErr w:type="gramEnd"/>
            <w:r>
              <w:rPr>
                <w:rFonts w:ascii="Times New Roman" w:hAnsi="Times New Roman" w:cs="Times New Roman"/>
                <w:color w:val="000000" w:themeColor="text1"/>
                <w:sz w:val="20"/>
                <w:szCs w:val="20"/>
              </w:rPr>
              <w:t>(Hao Chen)</w:t>
            </w:r>
          </w:p>
          <w:p w14:paraId="2FBA63E7"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1C975822"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http://www.guomics.com/nd.jsp?id=73#_jcp=1</w:t>
            </w:r>
          </w:p>
          <w:p w14:paraId="751CC13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B2CD236"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bookmarkStart w:id="11" w:name="OLE_LINK15"/>
            <w:r>
              <w:rPr>
                <w:rFonts w:ascii="Times New Roman" w:hAnsi="Times New Roman" w:cs="Times New Roman"/>
                <w:color w:val="000000" w:themeColor="text1"/>
                <w:sz w:val="20"/>
                <w:szCs w:val="20"/>
              </w:rPr>
              <w:t>西湖大学</w:t>
            </w:r>
            <w:r>
              <w:rPr>
                <w:rFonts w:ascii="Times New Roman" w:hAnsi="Times New Roman" w:cs="Times New Roman"/>
                <w:color w:val="000000" w:themeColor="text1"/>
                <w:sz w:val="20"/>
                <w:szCs w:val="20"/>
              </w:rPr>
              <w:t>(Westlake University)</w:t>
            </w:r>
          </w:p>
          <w:bookmarkEnd w:id="11"/>
          <w:p w14:paraId="3189583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7D0A9796"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陈</w:t>
            </w:r>
            <w:proofErr w:type="gramStart"/>
            <w:r>
              <w:rPr>
                <w:rFonts w:ascii="Times New Roman" w:hAnsi="Times New Roman" w:cs="Times New Roman"/>
                <w:color w:val="000000" w:themeColor="text1"/>
                <w:sz w:val="20"/>
                <w:szCs w:val="20"/>
              </w:rPr>
              <w:t>浩</w:t>
            </w:r>
            <w:proofErr w:type="gramEnd"/>
            <w:r>
              <w:rPr>
                <w:rFonts w:ascii="Times New Roman" w:hAnsi="Times New Roman" w:cs="Times New Roman"/>
                <w:color w:val="000000" w:themeColor="text1"/>
                <w:sz w:val="20"/>
                <w:szCs w:val="20"/>
              </w:rPr>
              <w:t>在</w:t>
            </w:r>
            <w:r>
              <w:rPr>
                <w:rFonts w:ascii="Times New Roman" w:hAnsi="Times New Roman" w:cs="Times New Roman"/>
                <w:color w:val="000000" w:themeColor="text1"/>
                <w:sz w:val="20"/>
                <w:szCs w:val="20"/>
              </w:rPr>
              <w:t>NGS</w:t>
            </w:r>
            <w:r>
              <w:rPr>
                <w:rFonts w:ascii="Times New Roman" w:hAnsi="Times New Roman" w:cs="Times New Roman"/>
                <w:color w:val="000000" w:themeColor="text1"/>
                <w:sz w:val="20"/>
                <w:szCs w:val="20"/>
              </w:rPr>
              <w:t>行业工作</w:t>
            </w:r>
            <w:r>
              <w:rPr>
                <w:rFonts w:ascii="Times New Roman" w:hAnsi="Times New Roman" w:cs="Times New Roman"/>
                <w:color w:val="000000" w:themeColor="text1"/>
                <w:sz w:val="20"/>
                <w:szCs w:val="20"/>
              </w:rPr>
              <w:t>6</w:t>
            </w:r>
            <w:r>
              <w:rPr>
                <w:rFonts w:ascii="Times New Roman" w:hAnsi="Times New Roman" w:cs="Times New Roman"/>
                <w:color w:val="000000" w:themeColor="text1"/>
                <w:sz w:val="20"/>
                <w:szCs w:val="20"/>
              </w:rPr>
              <w:t>年，具有面向对象编程</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c#</w:t>
            </w:r>
            <w:proofErr w:type="spellEnd"/>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c++</w:t>
            </w:r>
            <w:proofErr w:type="spellEnd"/>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和脚本编程</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perl</w:t>
            </w:r>
            <w:proofErr w:type="spellEnd"/>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Python</w:t>
            </w:r>
            <w:r>
              <w:rPr>
                <w:rFonts w:ascii="Times New Roman" w:hAnsi="Times New Roman" w:cs="Times New Roman"/>
                <w:color w:val="000000" w:themeColor="text1"/>
                <w:sz w:val="20"/>
                <w:szCs w:val="20"/>
              </w:rPr>
              <w:t>或</w:t>
            </w:r>
            <w:r>
              <w:rPr>
                <w:rFonts w:ascii="Times New Roman" w:hAnsi="Times New Roman" w:cs="Times New Roman"/>
                <w:color w:val="000000" w:themeColor="text1"/>
                <w:sz w:val="20"/>
                <w:szCs w:val="20"/>
              </w:rPr>
              <w:t>bash)</w:t>
            </w:r>
            <w:r>
              <w:rPr>
                <w:rFonts w:ascii="Times New Roman" w:hAnsi="Times New Roman" w:cs="Times New Roman"/>
                <w:color w:val="000000" w:themeColor="text1"/>
                <w:sz w:val="20"/>
                <w:szCs w:val="20"/>
              </w:rPr>
              <w:t>方面的工作经验，擅长生物信息大数据分析平台建设，目前主要从事</w:t>
            </w:r>
            <w:proofErr w:type="gramStart"/>
            <w:r>
              <w:rPr>
                <w:rFonts w:ascii="Times New Roman" w:hAnsi="Times New Roman" w:cs="Times New Roman"/>
                <w:color w:val="000000" w:themeColor="text1"/>
                <w:sz w:val="20"/>
                <w:szCs w:val="20"/>
              </w:rPr>
              <w:t>蛋白质组大数据</w:t>
            </w:r>
            <w:proofErr w:type="gramEnd"/>
            <w:r>
              <w:rPr>
                <w:rFonts w:ascii="Times New Roman" w:hAnsi="Times New Roman" w:cs="Times New Roman"/>
                <w:color w:val="000000" w:themeColor="text1"/>
                <w:sz w:val="20"/>
                <w:szCs w:val="20"/>
              </w:rPr>
              <w:t>挖掘工作。</w:t>
            </w:r>
          </w:p>
          <w:p w14:paraId="1A6652A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Hao has worked in NGS industry for 6 years, with rich experience in object-oriented programming (</w:t>
            </w:r>
            <w:proofErr w:type="gramStart"/>
            <w:r>
              <w:rPr>
                <w:rFonts w:ascii="Times New Roman" w:hAnsi="Times New Roman" w:cs="Times New Roman"/>
                <w:color w:val="000000" w:themeColor="text1"/>
                <w:sz w:val="20"/>
                <w:szCs w:val="20"/>
              </w:rPr>
              <w:t>C#</w:t>
            </w: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C++</w:t>
            </w:r>
            <w:proofErr w:type="gramEnd"/>
            <w:r>
              <w:rPr>
                <w:rFonts w:ascii="Times New Roman" w:hAnsi="Times New Roman" w:cs="Times New Roman"/>
                <w:color w:val="000000" w:themeColor="text1"/>
                <w:sz w:val="20"/>
                <w:szCs w:val="20"/>
              </w:rPr>
              <w:t>) and scripting (</w:t>
            </w:r>
            <w:proofErr w:type="spellStart"/>
            <w:r>
              <w:rPr>
                <w:rFonts w:ascii="Times New Roman" w:hAnsi="Times New Roman" w:cs="Times New Roman"/>
                <w:color w:val="000000" w:themeColor="text1"/>
                <w:sz w:val="20"/>
                <w:szCs w:val="20"/>
              </w:rPr>
              <w:t>perl</w:t>
            </w:r>
            <w:proofErr w:type="spellEnd"/>
            <w:r>
              <w:rPr>
                <w:rFonts w:ascii="Times New Roman" w:hAnsi="Times New Roman" w:cs="Times New Roman"/>
                <w:color w:val="000000" w:themeColor="text1"/>
                <w:sz w:val="20"/>
                <w:szCs w:val="20"/>
              </w:rPr>
              <w:t>, R, Python and bash). He is good at building bioinformatics pipelines. Now he is working on proteomic data mining.</w:t>
            </w:r>
          </w:p>
        </w:tc>
      </w:tr>
      <w:tr w:rsidR="00DC2C48" w14:paraId="5DA3E8B1"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5DFF09DB" w14:textId="77777777" w:rsidR="00DC2C48" w:rsidRDefault="00DC2C48" w:rsidP="008E21F5">
            <w:pPr>
              <w:jc w:val="left"/>
              <w:rPr>
                <w:rFonts w:ascii="Times New Roman" w:hAnsi="Times New Roman" w:cs="Times New Roman"/>
                <w:b w:val="0"/>
                <w:bCs w:val="0"/>
                <w:sz w:val="20"/>
                <w:szCs w:val="20"/>
              </w:rPr>
            </w:pPr>
            <w:r>
              <w:rPr>
                <w:rFonts w:ascii="Times New Roman" w:hAnsi="Times New Roman" w:cs="Times New Roman"/>
                <w:noProof/>
                <w:kern w:val="0"/>
                <w:sz w:val="20"/>
                <w:szCs w:val="20"/>
              </w:rPr>
              <w:drawing>
                <wp:anchor distT="0" distB="0" distL="114300" distR="114300" simplePos="0" relativeHeight="269404160" behindDoc="0" locked="0" layoutInCell="1" allowOverlap="1" wp14:anchorId="1DA6F2F6" wp14:editId="28C385C9">
                  <wp:simplePos x="0" y="0"/>
                  <wp:positionH relativeFrom="margin">
                    <wp:posOffset>-38100</wp:posOffset>
                  </wp:positionH>
                  <wp:positionV relativeFrom="margin">
                    <wp:posOffset>48895</wp:posOffset>
                  </wp:positionV>
                  <wp:extent cx="1031240" cy="1348740"/>
                  <wp:effectExtent l="0" t="0" r="0" b="3810"/>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1443" cy="1348899"/>
                          </a:xfrm>
                          <a:prstGeom prst="rect">
                            <a:avLst/>
                          </a:prstGeom>
                        </pic:spPr>
                      </pic:pic>
                    </a:graphicData>
                  </a:graphic>
                </wp:anchor>
              </w:drawing>
            </w:r>
          </w:p>
        </w:tc>
        <w:tc>
          <w:tcPr>
            <w:tcW w:w="6556" w:type="dxa"/>
          </w:tcPr>
          <w:p w14:paraId="1C29F38C"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陆妙善</w:t>
            </w:r>
            <w:r>
              <w:rPr>
                <w:rFonts w:ascii="Times New Roman" w:hAnsi="Times New Roman" w:cs="Times New Roman"/>
                <w:color w:val="000000" w:themeColor="text1"/>
                <w:sz w:val="20"/>
                <w:szCs w:val="20"/>
              </w:rPr>
              <w:t>(</w:t>
            </w:r>
            <w:proofErr w:type="spellStart"/>
            <w:r>
              <w:rPr>
                <w:rFonts w:ascii="Times New Roman" w:hAnsi="Times New Roman" w:cs="Times New Roman"/>
                <w:color w:val="000000" w:themeColor="text1"/>
                <w:sz w:val="20"/>
                <w:szCs w:val="20"/>
              </w:rPr>
              <w:t>Miaoshan</w:t>
            </w:r>
            <w:proofErr w:type="spellEnd"/>
            <w:r>
              <w:rPr>
                <w:rFonts w:ascii="Times New Roman" w:hAnsi="Times New Roman" w:cs="Times New Roman"/>
                <w:color w:val="000000" w:themeColor="text1"/>
                <w:sz w:val="20"/>
                <w:szCs w:val="20"/>
              </w:rPr>
              <w:t xml:space="preserve"> Lu)</w:t>
            </w:r>
          </w:p>
          <w:p w14:paraId="1071054C"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5AE4FA5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西湖大学</w:t>
            </w:r>
            <w:r>
              <w:rPr>
                <w:rFonts w:ascii="Times New Roman" w:hAnsi="Times New Roman" w:cs="Times New Roman"/>
                <w:color w:val="000000" w:themeColor="text1"/>
                <w:sz w:val="20"/>
                <w:szCs w:val="20"/>
              </w:rPr>
              <w:t>(Westlake University)</w:t>
            </w:r>
          </w:p>
          <w:p w14:paraId="1D65C61C"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646DF178"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2010-2013</w:t>
            </w:r>
            <w:r>
              <w:rPr>
                <w:rFonts w:ascii="Times New Roman" w:hAnsi="Times New Roman" w:cs="Times New Roman" w:hint="eastAsia"/>
                <w:color w:val="000000" w:themeColor="text1"/>
                <w:sz w:val="20"/>
                <w:szCs w:val="20"/>
              </w:rPr>
              <w:t>年</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创立南京魔韵软件科技有限公司</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担任公司</w:t>
            </w:r>
            <w:r>
              <w:rPr>
                <w:rFonts w:ascii="Times New Roman" w:hAnsi="Times New Roman" w:cs="Times New Roman" w:hint="eastAsia"/>
                <w:color w:val="000000" w:themeColor="text1"/>
                <w:sz w:val="20"/>
                <w:szCs w:val="20"/>
              </w:rPr>
              <w:t>COO</w:t>
            </w:r>
            <w:r>
              <w:rPr>
                <w:rFonts w:ascii="Times New Roman" w:hAnsi="Times New Roman" w:cs="Times New Roman" w:hint="eastAsia"/>
                <w:color w:val="000000" w:themeColor="text1"/>
                <w:sz w:val="20"/>
                <w:szCs w:val="20"/>
              </w:rPr>
              <w:t>首席运营官；</w:t>
            </w:r>
            <w:r>
              <w:rPr>
                <w:rFonts w:ascii="Times New Roman" w:hAnsi="Times New Roman" w:cs="Times New Roman" w:hint="eastAsia"/>
                <w:color w:val="000000" w:themeColor="text1"/>
                <w:sz w:val="20"/>
                <w:szCs w:val="20"/>
              </w:rPr>
              <w:t>2008-2014</w:t>
            </w:r>
            <w:r>
              <w:rPr>
                <w:rFonts w:ascii="Times New Roman" w:hAnsi="Times New Roman" w:cs="Times New Roman" w:hint="eastAsia"/>
                <w:color w:val="000000" w:themeColor="text1"/>
                <w:sz w:val="20"/>
                <w:szCs w:val="20"/>
              </w:rPr>
              <w:t>年硕士研究生毕业于南京大学软件工程学院</w:t>
            </w:r>
            <w:r>
              <w:rPr>
                <w:rFonts w:ascii="Times New Roman" w:hAnsi="Times New Roman" w:cs="Times New Roman" w:hint="eastAsia"/>
                <w:color w:val="000000" w:themeColor="text1"/>
                <w:sz w:val="20"/>
                <w:szCs w:val="20"/>
              </w:rPr>
              <w:t>2014-2018</w:t>
            </w:r>
            <w:r>
              <w:rPr>
                <w:rFonts w:ascii="Times New Roman" w:hAnsi="Times New Roman" w:cs="Times New Roman" w:hint="eastAsia"/>
                <w:color w:val="000000" w:themeColor="text1"/>
                <w:sz w:val="20"/>
                <w:szCs w:val="20"/>
              </w:rPr>
              <w:t>年在阿里巴巴从事软件研发相关工作；</w:t>
            </w:r>
            <w:r>
              <w:rPr>
                <w:rFonts w:ascii="Times New Roman" w:hAnsi="Times New Roman" w:cs="Times New Roman" w:hint="eastAsia"/>
                <w:color w:val="000000" w:themeColor="text1"/>
                <w:sz w:val="20"/>
                <w:szCs w:val="20"/>
              </w:rPr>
              <w:t>2014-2015</w:t>
            </w:r>
            <w:r>
              <w:rPr>
                <w:rFonts w:ascii="Times New Roman" w:hAnsi="Times New Roman" w:cs="Times New Roman" w:hint="eastAsia"/>
                <w:color w:val="000000" w:themeColor="text1"/>
                <w:sz w:val="20"/>
                <w:szCs w:val="20"/>
              </w:rPr>
              <w:t>年在电子凭证交易团队担任研发工程师</w:t>
            </w:r>
            <w:r>
              <w:rPr>
                <w:rFonts w:ascii="Times New Roman" w:hAnsi="Times New Roman" w:cs="Times New Roman" w:hint="eastAsia"/>
                <w:color w:val="000000" w:themeColor="text1"/>
                <w:sz w:val="20"/>
                <w:szCs w:val="20"/>
              </w:rPr>
              <w:t>(P5)</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2015-2016</w:t>
            </w:r>
            <w:r>
              <w:rPr>
                <w:rFonts w:ascii="Times New Roman" w:hAnsi="Times New Roman" w:cs="Times New Roman" w:hint="eastAsia"/>
                <w:color w:val="000000" w:themeColor="text1"/>
                <w:sz w:val="20"/>
                <w:szCs w:val="20"/>
              </w:rPr>
              <w:t>年分别在</w:t>
            </w:r>
            <w:r>
              <w:rPr>
                <w:rFonts w:ascii="Times New Roman" w:hAnsi="Times New Roman" w:cs="Times New Roman" w:hint="eastAsia"/>
                <w:color w:val="000000" w:themeColor="text1"/>
                <w:sz w:val="20"/>
                <w:szCs w:val="20"/>
              </w:rPr>
              <w:t>O2O</w:t>
            </w:r>
            <w:r>
              <w:rPr>
                <w:rFonts w:ascii="Times New Roman" w:hAnsi="Times New Roman" w:cs="Times New Roman" w:hint="eastAsia"/>
                <w:color w:val="000000" w:themeColor="text1"/>
                <w:sz w:val="20"/>
                <w:szCs w:val="20"/>
              </w:rPr>
              <w:t>团队和商品中心团队担任资深研发工程师</w:t>
            </w:r>
            <w:r>
              <w:rPr>
                <w:rFonts w:ascii="Times New Roman" w:hAnsi="Times New Roman" w:cs="Times New Roman" w:hint="eastAsia"/>
                <w:color w:val="000000" w:themeColor="text1"/>
                <w:sz w:val="20"/>
                <w:szCs w:val="20"/>
              </w:rPr>
              <w:t>(P6)</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2016-2018</w:t>
            </w:r>
            <w:r>
              <w:rPr>
                <w:rFonts w:ascii="Times New Roman" w:hAnsi="Times New Roman" w:cs="Times New Roman" w:hint="eastAsia"/>
                <w:color w:val="000000" w:themeColor="text1"/>
                <w:sz w:val="20"/>
                <w:szCs w:val="20"/>
              </w:rPr>
              <w:t>年在国际化</w:t>
            </w:r>
            <w:r>
              <w:rPr>
                <w:rFonts w:ascii="Times New Roman" w:hAnsi="Times New Roman" w:cs="Times New Roman" w:hint="eastAsia"/>
                <w:color w:val="000000" w:themeColor="text1"/>
                <w:sz w:val="20"/>
                <w:szCs w:val="20"/>
              </w:rPr>
              <w:t>Lazada</w:t>
            </w:r>
            <w:r>
              <w:rPr>
                <w:rFonts w:ascii="Times New Roman" w:hAnsi="Times New Roman" w:cs="Times New Roman" w:hint="eastAsia"/>
                <w:color w:val="000000" w:themeColor="text1"/>
                <w:sz w:val="20"/>
                <w:szCs w:val="20"/>
              </w:rPr>
              <w:t>团队担任技术专家</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移动</w:t>
            </w:r>
            <w:proofErr w:type="gramStart"/>
            <w:r>
              <w:rPr>
                <w:rFonts w:ascii="Times New Roman" w:hAnsi="Times New Roman" w:cs="Times New Roman" w:hint="eastAsia"/>
                <w:color w:val="000000" w:themeColor="text1"/>
                <w:sz w:val="20"/>
                <w:szCs w:val="20"/>
              </w:rPr>
              <w:t>端开发</w:t>
            </w:r>
            <w:proofErr w:type="gramEnd"/>
            <w:r>
              <w:rPr>
                <w:rFonts w:ascii="Times New Roman" w:hAnsi="Times New Roman" w:cs="Times New Roman" w:hint="eastAsia"/>
                <w:color w:val="000000" w:themeColor="text1"/>
                <w:sz w:val="20"/>
                <w:szCs w:val="20"/>
              </w:rPr>
              <w:t>组</w:t>
            </w:r>
            <w:r>
              <w:rPr>
                <w:rFonts w:ascii="Times New Roman" w:hAnsi="Times New Roman" w:cs="Times New Roman" w:hint="eastAsia"/>
                <w:color w:val="000000" w:themeColor="text1"/>
                <w:sz w:val="20"/>
                <w:szCs w:val="20"/>
              </w:rPr>
              <w:t>Team Leader(P7)</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2018</w:t>
            </w:r>
            <w:r>
              <w:rPr>
                <w:rFonts w:ascii="Times New Roman" w:hAnsi="Times New Roman" w:cs="Times New Roman" w:hint="eastAsia"/>
                <w:color w:val="000000" w:themeColor="text1"/>
                <w:sz w:val="20"/>
                <w:szCs w:val="20"/>
              </w:rPr>
              <w:t>年</w:t>
            </w:r>
            <w:r>
              <w:rPr>
                <w:rFonts w:ascii="Times New Roman" w:hAnsi="Times New Roman" w:cs="Times New Roman" w:hint="eastAsia"/>
                <w:color w:val="000000" w:themeColor="text1"/>
                <w:sz w:val="20"/>
                <w:szCs w:val="20"/>
              </w:rPr>
              <w:t>1</w:t>
            </w:r>
            <w:r>
              <w:rPr>
                <w:rFonts w:ascii="Times New Roman" w:hAnsi="Times New Roman" w:cs="Times New Roman" w:hint="eastAsia"/>
                <w:color w:val="000000" w:themeColor="text1"/>
                <w:sz w:val="20"/>
                <w:szCs w:val="20"/>
              </w:rPr>
              <w:t>月</w:t>
            </w:r>
            <w:r>
              <w:rPr>
                <w:rFonts w:ascii="Times New Roman" w:hAnsi="Times New Roman" w:cs="Times New Roman" w:hint="eastAsia"/>
                <w:color w:val="000000" w:themeColor="text1"/>
                <w:sz w:val="20"/>
                <w:szCs w:val="20"/>
              </w:rPr>
              <w:t>1</w:t>
            </w:r>
            <w:r>
              <w:rPr>
                <w:rFonts w:ascii="Times New Roman" w:hAnsi="Times New Roman" w:cs="Times New Roman" w:hint="eastAsia"/>
                <w:color w:val="000000" w:themeColor="text1"/>
                <w:sz w:val="20"/>
                <w:szCs w:val="20"/>
              </w:rPr>
              <w:t>日从阿里巴巴辞职</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提前进入西湖大学于长斌实验室从事博士相关的工作；</w:t>
            </w:r>
            <w:r>
              <w:rPr>
                <w:rFonts w:ascii="Times New Roman" w:hAnsi="Times New Roman" w:cs="Times New Roman" w:hint="eastAsia"/>
                <w:color w:val="000000" w:themeColor="text1"/>
                <w:sz w:val="20"/>
                <w:szCs w:val="20"/>
              </w:rPr>
              <w:t>2018</w:t>
            </w:r>
            <w:r>
              <w:rPr>
                <w:rFonts w:ascii="Times New Roman" w:hAnsi="Times New Roman" w:cs="Times New Roman" w:hint="eastAsia"/>
                <w:color w:val="000000" w:themeColor="text1"/>
                <w:sz w:val="20"/>
                <w:szCs w:val="20"/>
              </w:rPr>
              <w:t>年</w:t>
            </w:r>
            <w:r>
              <w:rPr>
                <w:rFonts w:ascii="Times New Roman" w:hAnsi="Times New Roman" w:cs="Times New Roman" w:hint="eastAsia"/>
                <w:color w:val="000000" w:themeColor="text1"/>
                <w:sz w:val="20"/>
                <w:szCs w:val="20"/>
              </w:rPr>
              <w:t>9</w:t>
            </w:r>
            <w:r>
              <w:rPr>
                <w:rFonts w:ascii="Times New Roman" w:hAnsi="Times New Roman" w:cs="Times New Roman" w:hint="eastAsia"/>
                <w:color w:val="000000" w:themeColor="text1"/>
                <w:sz w:val="20"/>
                <w:szCs w:val="20"/>
              </w:rPr>
              <w:t>月正式进入西湖大学读博</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成为西湖二期的成员。</w:t>
            </w:r>
          </w:p>
          <w:p w14:paraId="68D56581"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Miaoshan</w:t>
            </w:r>
            <w:proofErr w:type="spellEnd"/>
            <w:r>
              <w:rPr>
                <w:rFonts w:ascii="Times New Roman" w:hAnsi="Times New Roman" w:cs="Times New Roman"/>
                <w:color w:val="000000" w:themeColor="text1"/>
                <w:sz w:val="20"/>
                <w:szCs w:val="20"/>
              </w:rPr>
              <w:t xml:space="preserve"> founded </w:t>
            </w:r>
            <w:proofErr w:type="spellStart"/>
            <w:r>
              <w:rPr>
                <w:rFonts w:ascii="Times New Roman" w:hAnsi="Times New Roman" w:cs="Times New Roman"/>
                <w:color w:val="000000" w:themeColor="text1"/>
                <w:sz w:val="20"/>
                <w:szCs w:val="20"/>
              </w:rPr>
              <w:t>nanjing</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moyun</w:t>
            </w:r>
            <w:proofErr w:type="spellEnd"/>
            <w:r>
              <w:rPr>
                <w:rFonts w:ascii="Times New Roman" w:hAnsi="Times New Roman" w:cs="Times New Roman"/>
                <w:color w:val="000000" w:themeColor="text1"/>
                <w:sz w:val="20"/>
                <w:szCs w:val="20"/>
              </w:rPr>
              <w:t xml:space="preserve"> software technology co., ltd and served as the COO of the </w:t>
            </w:r>
            <w:proofErr w:type="gramStart"/>
            <w:r>
              <w:rPr>
                <w:rFonts w:ascii="Times New Roman" w:hAnsi="Times New Roman" w:cs="Times New Roman"/>
                <w:color w:val="000000" w:themeColor="text1"/>
                <w:sz w:val="20"/>
                <w:szCs w:val="20"/>
              </w:rPr>
              <w:t>company(</w:t>
            </w:r>
            <w:proofErr w:type="gramEnd"/>
            <w:r>
              <w:rPr>
                <w:rFonts w:ascii="Times New Roman" w:hAnsi="Times New Roman" w:cs="Times New Roman"/>
                <w:color w:val="000000" w:themeColor="text1"/>
                <w:sz w:val="20"/>
                <w:szCs w:val="20"/>
              </w:rPr>
              <w:t xml:space="preserve">2010-2013) and learned software engineering(2008-2014)in Nanjing University. In 2014, </w:t>
            </w:r>
            <w:proofErr w:type="spellStart"/>
            <w:r>
              <w:rPr>
                <w:rFonts w:ascii="Times New Roman" w:hAnsi="Times New Roman" w:cs="Times New Roman"/>
                <w:color w:val="000000" w:themeColor="text1"/>
                <w:sz w:val="20"/>
                <w:szCs w:val="20"/>
              </w:rPr>
              <w:t>Miaoshan</w:t>
            </w:r>
            <w:proofErr w:type="spellEnd"/>
            <w:r>
              <w:rPr>
                <w:rFonts w:ascii="Times New Roman" w:hAnsi="Times New Roman" w:cs="Times New Roman"/>
                <w:color w:val="000000" w:themeColor="text1"/>
                <w:sz w:val="20"/>
                <w:szCs w:val="20"/>
              </w:rPr>
              <w:t xml:space="preserve"> started his 4 years career as </w:t>
            </w:r>
            <w:r>
              <w:rPr>
                <w:rFonts w:ascii="Times New Roman" w:hAnsi="Times New Roman" w:cs="Times New Roman"/>
                <w:color w:val="000000" w:themeColor="text1"/>
                <w:sz w:val="20"/>
                <w:szCs w:val="20"/>
              </w:rPr>
              <w:lastRenderedPageBreak/>
              <w:t xml:space="preserve">software researcher in </w:t>
            </w:r>
            <w:proofErr w:type="spellStart"/>
            <w:r>
              <w:rPr>
                <w:rFonts w:ascii="Times New Roman" w:hAnsi="Times New Roman" w:cs="Times New Roman"/>
                <w:color w:val="000000" w:themeColor="text1"/>
                <w:sz w:val="20"/>
                <w:szCs w:val="20"/>
              </w:rPr>
              <w:t>alibaba</w:t>
            </w:r>
            <w:proofErr w:type="spellEnd"/>
            <w:r>
              <w:rPr>
                <w:rFonts w:ascii="Times New Roman" w:hAnsi="Times New Roman" w:cs="Times New Roman"/>
                <w:color w:val="000000" w:themeColor="text1"/>
                <w:sz w:val="20"/>
                <w:szCs w:val="20"/>
              </w:rPr>
              <w:t xml:space="preserve">. He worked as a software researcher(P5) in the electronic certificate trading </w:t>
            </w:r>
            <w:proofErr w:type="gramStart"/>
            <w:r>
              <w:rPr>
                <w:rFonts w:ascii="Times New Roman" w:hAnsi="Times New Roman" w:cs="Times New Roman"/>
                <w:color w:val="000000" w:themeColor="text1"/>
                <w:sz w:val="20"/>
                <w:szCs w:val="20"/>
              </w:rPr>
              <w:t>team(</w:t>
            </w:r>
            <w:proofErr w:type="gramEnd"/>
            <w:r>
              <w:rPr>
                <w:rFonts w:ascii="Times New Roman" w:hAnsi="Times New Roman" w:cs="Times New Roman"/>
                <w:color w:val="000000" w:themeColor="text1"/>
                <w:sz w:val="20"/>
                <w:szCs w:val="20"/>
              </w:rPr>
              <w:t xml:space="preserve">2014-2015), and served as senior engineer in O2O(Online to Offline &amp; Offline to Online) team and </w:t>
            </w:r>
            <w:proofErr w:type="spellStart"/>
            <w:r>
              <w:rPr>
                <w:rFonts w:ascii="Times New Roman" w:hAnsi="Times New Roman" w:cs="Times New Roman"/>
                <w:color w:val="000000" w:themeColor="text1"/>
                <w:sz w:val="20"/>
                <w:szCs w:val="20"/>
              </w:rPr>
              <w:t>alibaba</w:t>
            </w:r>
            <w:proofErr w:type="spellEnd"/>
            <w:r>
              <w:rPr>
                <w:rFonts w:ascii="Times New Roman" w:hAnsi="Times New Roman" w:cs="Times New Roman"/>
                <w:color w:val="000000" w:themeColor="text1"/>
                <w:sz w:val="20"/>
                <w:szCs w:val="20"/>
              </w:rPr>
              <w:t xml:space="preserve"> commodity center team respectively. From 2016 to 2018, he worked as a technical expert in the international Lazada Team and the Team Leader of the Lazada-Seller-</w:t>
            </w:r>
            <w:proofErr w:type="spellStart"/>
            <w:r>
              <w:rPr>
                <w:rFonts w:ascii="Times New Roman" w:hAnsi="Times New Roman" w:cs="Times New Roman"/>
                <w:color w:val="000000" w:themeColor="text1"/>
                <w:sz w:val="20"/>
                <w:szCs w:val="20"/>
              </w:rPr>
              <w:t>MobileTeam</w:t>
            </w:r>
            <w:proofErr w:type="spellEnd"/>
            <w:r>
              <w:rPr>
                <w:rFonts w:ascii="Times New Roman" w:hAnsi="Times New Roman" w:cs="Times New Roman"/>
                <w:color w:val="000000" w:themeColor="text1"/>
                <w:sz w:val="20"/>
                <w:szCs w:val="20"/>
              </w:rPr>
              <w:t xml:space="preserve">. He resigned from </w:t>
            </w:r>
            <w:proofErr w:type="spellStart"/>
            <w:r>
              <w:rPr>
                <w:rFonts w:ascii="Times New Roman" w:hAnsi="Times New Roman" w:cs="Times New Roman"/>
                <w:color w:val="000000" w:themeColor="text1"/>
                <w:sz w:val="20"/>
                <w:szCs w:val="20"/>
              </w:rPr>
              <w:t>alibaba</w:t>
            </w:r>
            <w:proofErr w:type="spellEnd"/>
            <w:r>
              <w:rPr>
                <w:rFonts w:ascii="Times New Roman" w:hAnsi="Times New Roman" w:cs="Times New Roman"/>
                <w:color w:val="000000" w:themeColor="text1"/>
                <w:sz w:val="20"/>
                <w:szCs w:val="20"/>
              </w:rPr>
              <w:t xml:space="preserve"> in 2018.1.1, and entered Westlake University to do PhD related work ahead of schedule. In 2018.9, He officially entered the Westlake University as a doctoral candidate and became a member of the Phase 2 of Westlake University.</w:t>
            </w:r>
          </w:p>
        </w:tc>
      </w:tr>
      <w:tr w:rsidR="00DC2C48" w14:paraId="01B04985"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7422BE8A" w14:textId="77777777" w:rsidR="00DC2C48" w:rsidRDefault="00DC2C48" w:rsidP="008E21F5">
            <w:pPr>
              <w:jc w:val="left"/>
              <w:rPr>
                <w:rFonts w:ascii="Times New Roman" w:hAnsi="Times New Roman" w:cs="Times New Roman"/>
                <w:b w:val="0"/>
                <w:bCs w:val="0"/>
                <w:kern w:val="0"/>
                <w:sz w:val="20"/>
                <w:szCs w:val="20"/>
              </w:rPr>
            </w:pPr>
            <w:r>
              <w:rPr>
                <w:rFonts w:ascii="Times New Roman" w:hAnsi="Times New Roman" w:cs="Times New Roman"/>
                <w:noProof/>
                <w:kern w:val="0"/>
                <w:sz w:val="20"/>
                <w:szCs w:val="20"/>
              </w:rPr>
              <w:lastRenderedPageBreak/>
              <w:drawing>
                <wp:anchor distT="0" distB="0" distL="114300" distR="114300" simplePos="0" relativeHeight="269405184" behindDoc="0" locked="0" layoutInCell="1" allowOverlap="1" wp14:anchorId="6FF02F42" wp14:editId="6C51DC81">
                  <wp:simplePos x="0" y="0"/>
                  <wp:positionH relativeFrom="margin">
                    <wp:posOffset>-21590</wp:posOffset>
                  </wp:positionH>
                  <wp:positionV relativeFrom="margin">
                    <wp:posOffset>27940</wp:posOffset>
                  </wp:positionV>
                  <wp:extent cx="1019810" cy="1184910"/>
                  <wp:effectExtent l="0" t="0" r="889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20090" cy="1185063"/>
                          </a:xfrm>
                          <a:prstGeom prst="rect">
                            <a:avLst/>
                          </a:prstGeom>
                        </pic:spPr>
                      </pic:pic>
                    </a:graphicData>
                  </a:graphic>
                </wp:anchor>
              </w:drawing>
            </w:r>
          </w:p>
        </w:tc>
        <w:tc>
          <w:tcPr>
            <w:tcW w:w="6556" w:type="dxa"/>
          </w:tcPr>
          <w:p w14:paraId="73F4B81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nl-NL"/>
              </w:rPr>
            </w:pPr>
            <w:r>
              <w:rPr>
                <w:rFonts w:ascii="Times New Roman" w:hAnsi="Times New Roman" w:cs="Times New Roman"/>
                <w:color w:val="000000" w:themeColor="text1"/>
                <w:sz w:val="20"/>
                <w:szCs w:val="20"/>
              </w:rPr>
              <w:t>王瑞敏</w:t>
            </w:r>
            <w:r>
              <w:rPr>
                <w:rFonts w:ascii="Times New Roman" w:hAnsi="Times New Roman" w:cs="Times New Roman"/>
                <w:color w:val="000000" w:themeColor="text1"/>
                <w:sz w:val="20"/>
                <w:szCs w:val="20"/>
                <w:lang w:val="nl-NL"/>
              </w:rPr>
              <w:t>(Ruimin Wang)</w:t>
            </w:r>
          </w:p>
          <w:p w14:paraId="0E46D287"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nl-NL"/>
              </w:rPr>
            </w:pPr>
          </w:p>
          <w:p w14:paraId="4E0730E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西湖大学</w:t>
            </w:r>
            <w:r>
              <w:rPr>
                <w:rFonts w:ascii="Times New Roman" w:hAnsi="Times New Roman" w:cs="Times New Roman"/>
                <w:color w:val="000000" w:themeColor="text1"/>
                <w:sz w:val="20"/>
                <w:szCs w:val="20"/>
              </w:rPr>
              <w:t>(Westlake University)</w:t>
            </w:r>
          </w:p>
          <w:p w14:paraId="04EAE52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4266ED74"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西湖大学</w:t>
            </w:r>
            <w:r>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复旦大学</w:t>
            </w:r>
            <w:r>
              <w:rPr>
                <w:rFonts w:ascii="Times New Roman" w:hAnsi="Times New Roman" w:cs="Times New Roman" w:hint="eastAsia"/>
                <w:color w:val="000000" w:themeColor="text1"/>
                <w:sz w:val="20"/>
                <w:szCs w:val="20"/>
              </w:rPr>
              <w:t>2017</w:t>
            </w:r>
            <w:r>
              <w:rPr>
                <w:rFonts w:ascii="Times New Roman" w:hAnsi="Times New Roman" w:cs="Times New Roman" w:hint="eastAsia"/>
                <w:color w:val="000000" w:themeColor="text1"/>
                <w:sz w:val="20"/>
                <w:szCs w:val="20"/>
              </w:rPr>
              <w:t>级跨学科联合培养攻读博士学位研究生，人工智能与机器人中心于长斌实验室首批博士生，</w:t>
            </w:r>
            <w:r>
              <w:rPr>
                <w:rFonts w:ascii="Times New Roman" w:hAnsi="Times New Roman" w:cs="Times New Roman" w:hint="eastAsia"/>
                <w:color w:val="000000" w:themeColor="text1"/>
                <w:sz w:val="20"/>
                <w:szCs w:val="20"/>
              </w:rPr>
              <w:t>2017</w:t>
            </w:r>
            <w:r>
              <w:rPr>
                <w:rFonts w:ascii="Times New Roman" w:hAnsi="Times New Roman" w:cs="Times New Roman" w:hint="eastAsia"/>
                <w:color w:val="000000" w:themeColor="text1"/>
                <w:sz w:val="20"/>
                <w:szCs w:val="20"/>
              </w:rPr>
              <w:t>年毕业于中国科学技术大学计算机科学与技术专业，主要研究方向是质谱数据的分析算法。</w:t>
            </w:r>
            <w:proofErr w:type="spellStart"/>
            <w:r>
              <w:rPr>
                <w:rFonts w:ascii="Times New Roman" w:hAnsi="Times New Roman" w:cs="Times New Roman"/>
                <w:color w:val="000000" w:themeColor="text1"/>
                <w:sz w:val="20"/>
                <w:szCs w:val="20"/>
              </w:rPr>
              <w:t>Ruimin</w:t>
            </w:r>
            <w:proofErr w:type="spellEnd"/>
            <w:r>
              <w:rPr>
                <w:rFonts w:ascii="Times New Roman" w:hAnsi="Times New Roman" w:cs="Times New Roman"/>
                <w:color w:val="000000" w:themeColor="text1"/>
                <w:sz w:val="20"/>
                <w:szCs w:val="20"/>
              </w:rPr>
              <w:t xml:space="preserve"> received bachelor's degree in Computer Science from University of Science and Technology of China in 2017 and joined Westlake University as a PhD student, mainly engaged in analyzing algorithm of MS data.</w:t>
            </w:r>
          </w:p>
        </w:tc>
      </w:tr>
      <w:tr w:rsidR="00DC2C48" w14:paraId="2F2AD739"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630126A4" w14:textId="77777777" w:rsidR="00DC2C48" w:rsidRDefault="00F7703B" w:rsidP="008E21F5">
            <w:pPr>
              <w:jc w:val="left"/>
              <w:rPr>
                <w:rFonts w:ascii="Times New Roman" w:hAnsi="Times New Roman" w:cs="Times New Roman"/>
                <w:b w:val="0"/>
                <w:bCs w:val="0"/>
                <w:kern w:val="0"/>
                <w:sz w:val="20"/>
                <w:szCs w:val="20"/>
              </w:rPr>
            </w:pPr>
            <w:r>
              <w:rPr>
                <w:rFonts w:ascii="Times New Roman" w:hAnsi="Times New Roman" w:cs="Times New Roman"/>
                <w:b w:val="0"/>
                <w:bCs w:val="0"/>
                <w:sz w:val="20"/>
                <w:szCs w:val="20"/>
              </w:rPr>
              <w:object w:dxaOrig="1440" w:dyaOrig="1440" w14:anchorId="1B851F80">
                <v:shape id="_x0000_s1036" type="#_x0000_t75" style="position:absolute;margin-left:-4.15pt;margin-top:1.8pt;width:83.5pt;height:97.5pt;z-index:269410304;mso-wrap-distance-left:9pt;mso-wrap-distance-top:0;mso-wrap-distance-right:9pt;mso-wrap-distance-bottom:0;mso-position-horizontal-relative:margin;mso-position-vertical-relative:margin;mso-width-relative:page;mso-height-relative:page">
                  <v:imagedata r:id="rId39" o:title=""/>
                  <w10:wrap type="square" anchorx="margin" anchory="margin"/>
                </v:shape>
                <o:OLEObject Type="Embed" ProgID="PBrush" ShapeID="_x0000_s1036" DrawAspect="Content" ObjectID="_1622965273" r:id="rId40"/>
              </w:object>
            </w:r>
          </w:p>
        </w:tc>
        <w:tc>
          <w:tcPr>
            <w:tcW w:w="6556" w:type="dxa"/>
          </w:tcPr>
          <w:p w14:paraId="3E344BAE"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郑钜圣</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Jusheng</w:t>
            </w:r>
            <w:proofErr w:type="spellEnd"/>
            <w:r>
              <w:rPr>
                <w:rFonts w:ascii="Times New Roman" w:hAnsi="Times New Roman" w:cs="Times New Roman"/>
                <w:color w:val="000000" w:themeColor="text1"/>
                <w:sz w:val="20"/>
                <w:szCs w:val="20"/>
              </w:rPr>
              <w:t xml:space="preserve"> Zheng)</w:t>
            </w:r>
          </w:p>
          <w:p w14:paraId="7748247B"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5AC6D75"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http://www.wias.org.cn/wap/index.php?a=kydetail&amp;catid=490&amp;id=8792&amp;web=english</w:t>
            </w:r>
          </w:p>
          <w:p w14:paraId="62EFF532"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A9E7B3F"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西湖大学</w:t>
            </w:r>
            <w:r>
              <w:rPr>
                <w:rFonts w:ascii="Times New Roman" w:hAnsi="Times New Roman" w:cs="Times New Roman"/>
                <w:color w:val="000000" w:themeColor="text1"/>
                <w:sz w:val="20"/>
                <w:szCs w:val="20"/>
              </w:rPr>
              <w:t>(Westlake University)</w:t>
            </w:r>
          </w:p>
          <w:p w14:paraId="1CEAF1F0"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7C5033B0" w14:textId="061BA8D8"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2009</w:t>
            </w:r>
            <w:r>
              <w:rPr>
                <w:rFonts w:ascii="Times New Roman" w:hAnsi="Times New Roman" w:cs="Times New Roman"/>
                <w:color w:val="000000" w:themeColor="text1"/>
                <w:sz w:val="20"/>
                <w:szCs w:val="20"/>
              </w:rPr>
              <w:t>年毕业于宁波大学，获得学士学位；</w:t>
            </w:r>
            <w:r>
              <w:rPr>
                <w:rFonts w:ascii="Times New Roman" w:hAnsi="Times New Roman" w:cs="Times New Roman"/>
                <w:color w:val="000000" w:themeColor="text1"/>
                <w:sz w:val="20"/>
                <w:szCs w:val="20"/>
              </w:rPr>
              <w:t>2014</w:t>
            </w:r>
            <w:r>
              <w:rPr>
                <w:rFonts w:ascii="Times New Roman" w:hAnsi="Times New Roman" w:cs="Times New Roman"/>
                <w:color w:val="000000" w:themeColor="text1"/>
                <w:sz w:val="20"/>
                <w:szCs w:val="20"/>
              </w:rPr>
              <w:t>年毕业于浙江大学，获得博士学位，从事营养流行病学研究；</w:t>
            </w:r>
            <w:r>
              <w:rPr>
                <w:rFonts w:ascii="Times New Roman" w:hAnsi="Times New Roman" w:cs="Times New Roman"/>
                <w:color w:val="000000" w:themeColor="text1"/>
                <w:sz w:val="20"/>
                <w:szCs w:val="20"/>
              </w:rPr>
              <w:t>2011-2012</w:t>
            </w:r>
            <w:r>
              <w:rPr>
                <w:rFonts w:ascii="Times New Roman" w:hAnsi="Times New Roman" w:cs="Times New Roman"/>
                <w:color w:val="000000" w:themeColor="text1"/>
                <w:sz w:val="20"/>
                <w:szCs w:val="20"/>
              </w:rPr>
              <w:t>年，作为联合培养博士生，在美国塔夫茨大学人类老年营养研究中心从事营养遗传学研究；</w:t>
            </w:r>
            <w:r>
              <w:rPr>
                <w:rFonts w:ascii="Times New Roman" w:hAnsi="Times New Roman" w:cs="Times New Roman"/>
                <w:color w:val="000000" w:themeColor="text1"/>
                <w:sz w:val="20"/>
                <w:szCs w:val="20"/>
              </w:rPr>
              <w:t>2015</w:t>
            </w:r>
            <w:r>
              <w:rPr>
                <w:rFonts w:ascii="Times New Roman" w:hAnsi="Times New Roman" w:cs="Times New Roman"/>
                <w:color w:val="000000" w:themeColor="text1"/>
                <w:sz w:val="20"/>
                <w:szCs w:val="20"/>
              </w:rPr>
              <w:t>年</w:t>
            </w:r>
            <w:r>
              <w:rPr>
                <w:rFonts w:ascii="Times New Roman" w:hAnsi="Times New Roman" w:cs="Times New Roman"/>
                <w:color w:val="000000" w:themeColor="text1"/>
                <w:sz w:val="20"/>
                <w:szCs w:val="20"/>
              </w:rPr>
              <w:t>-2018</w:t>
            </w:r>
            <w:r>
              <w:rPr>
                <w:rFonts w:ascii="Times New Roman" w:hAnsi="Times New Roman" w:cs="Times New Roman"/>
                <w:color w:val="000000" w:themeColor="text1"/>
                <w:sz w:val="20"/>
                <w:szCs w:val="20"/>
              </w:rPr>
              <w:t>年在英国剑桥大学临床医学院从事遗传流行病学和营养学博士后研究工作，欧盟玛丽居里学者（</w:t>
            </w:r>
            <w:r>
              <w:rPr>
                <w:rFonts w:ascii="Times New Roman" w:hAnsi="Times New Roman" w:cs="Times New Roman"/>
                <w:color w:val="000000" w:themeColor="text1"/>
                <w:sz w:val="20"/>
                <w:szCs w:val="20"/>
              </w:rPr>
              <w:t xml:space="preserve">Marie </w:t>
            </w:r>
            <w:proofErr w:type="spellStart"/>
            <w:r>
              <w:rPr>
                <w:rFonts w:ascii="Times New Roman" w:hAnsi="Times New Roman" w:cs="Times New Roman"/>
                <w:color w:val="000000" w:themeColor="text1"/>
                <w:sz w:val="20"/>
                <w:szCs w:val="20"/>
              </w:rPr>
              <w:t>Skłodowska</w:t>
            </w:r>
            <w:proofErr w:type="spellEnd"/>
            <w:r>
              <w:rPr>
                <w:rFonts w:ascii="Times New Roman" w:hAnsi="Times New Roman" w:cs="Times New Roman"/>
                <w:color w:val="000000" w:themeColor="text1"/>
                <w:sz w:val="20"/>
                <w:szCs w:val="20"/>
              </w:rPr>
              <w:t>-Curie Individual Fellow</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2018</w:t>
            </w:r>
            <w:r>
              <w:rPr>
                <w:rFonts w:ascii="Times New Roman" w:hAnsi="Times New Roman" w:cs="Times New Roman"/>
                <w:color w:val="000000" w:themeColor="text1"/>
                <w:sz w:val="20"/>
                <w:szCs w:val="20"/>
              </w:rPr>
              <w:t>年</w:t>
            </w:r>
            <w:r>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月加入西湖大学生命科学学院，担任独立课题组负责人（</w:t>
            </w:r>
            <w:r>
              <w:rPr>
                <w:rFonts w:ascii="Times New Roman" w:hAnsi="Times New Roman" w:cs="Times New Roman"/>
                <w:color w:val="000000" w:themeColor="text1"/>
                <w:sz w:val="20"/>
                <w:szCs w:val="20"/>
              </w:rPr>
              <w:t>PI</w:t>
            </w:r>
            <w:r>
              <w:rPr>
                <w:rFonts w:ascii="Times New Roman" w:hAnsi="Times New Roman" w:cs="Times New Roman"/>
                <w:color w:val="000000" w:themeColor="text1"/>
                <w:sz w:val="20"/>
                <w:szCs w:val="20"/>
              </w:rPr>
              <w:t>）、特聘研究员、博士生导师，成立人类营养与流行病实验室</w:t>
            </w:r>
          </w:p>
          <w:p w14:paraId="2BDBED49" w14:textId="77777777" w:rsidR="00DC2C48" w:rsidRDefault="00DC2C48"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Ju-Sheng completed his PhD degree in nutrition at Zhejiang University (Hangzhou, China). Within his PhD program, he received one year’s training in the Nutrition and Genomics Lab at Jean Mayer USDA Human Nutrition Research Center on Aging at Tufts University in the USA, where he worked on the project of gene-nutrient interaction on diabetes traits. He is also a Marie </w:t>
            </w:r>
            <w:proofErr w:type="spellStart"/>
            <w:r>
              <w:rPr>
                <w:rFonts w:ascii="Times New Roman" w:hAnsi="Times New Roman" w:cs="Times New Roman"/>
                <w:color w:val="000000" w:themeColor="text1"/>
                <w:sz w:val="20"/>
                <w:szCs w:val="20"/>
              </w:rPr>
              <w:t>Skłodowska</w:t>
            </w:r>
            <w:proofErr w:type="spellEnd"/>
            <w:r>
              <w:rPr>
                <w:rFonts w:ascii="Times New Roman" w:hAnsi="Times New Roman" w:cs="Times New Roman"/>
                <w:color w:val="000000" w:themeColor="text1"/>
                <w:sz w:val="20"/>
                <w:szCs w:val="20"/>
              </w:rPr>
              <w:t>-Curie Individual Fellow supported by the European Commission (2016-2018), and receiving postdoctoral training at the MRC Epidemiology Unit, University of Cambridge, UK.</w:t>
            </w:r>
            <w:r w:rsidR="008632C8">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Ju-Sheng joined the School of Life Sciences at Westlake University in September 2018 and has been leading the Laboratory of Human Nutrition and Epidemiology at Westlake University.</w:t>
            </w:r>
          </w:p>
        </w:tc>
      </w:tr>
      <w:tr w:rsidR="00A40521" w14:paraId="6D683ACD"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5DECB039" w14:textId="16A9E47A" w:rsidR="00A40521" w:rsidRDefault="00A40521" w:rsidP="008E21F5">
            <w:pPr>
              <w:jc w:val="left"/>
              <w:rPr>
                <w:rFonts w:ascii="Times New Roman" w:hAnsi="Times New Roman" w:cs="Times New Roman"/>
                <w:sz w:val="20"/>
                <w:szCs w:val="20"/>
              </w:rPr>
            </w:pPr>
            <w:r>
              <w:rPr>
                <w:b w:val="0"/>
                <w:bCs w:val="0"/>
                <w:sz w:val="24"/>
              </w:rPr>
              <w:object w:dxaOrig="6686" w:dyaOrig="7951" w14:anchorId="52A4C86D">
                <v:shape id="_x0000_i1036" type="#_x0000_t75" style="width:86.4pt;height:108pt" o:ole="">
                  <v:imagedata r:id="rId41" o:title=""/>
                </v:shape>
                <o:OLEObject Type="Embed" ProgID="PBrush" ShapeID="_x0000_i1036" DrawAspect="Content" ObjectID="_1622965262" r:id="rId42"/>
              </w:object>
            </w:r>
          </w:p>
        </w:tc>
        <w:tc>
          <w:tcPr>
            <w:tcW w:w="6556" w:type="dxa"/>
          </w:tcPr>
          <w:p w14:paraId="5AA0DFB1" w14:textId="77777777" w:rsidR="00A40521" w:rsidRDefault="00A40521"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40521">
              <w:rPr>
                <w:rFonts w:ascii="Times New Roman" w:hAnsi="Times New Roman" w:cs="Times New Roman" w:hint="eastAsia"/>
                <w:color w:val="000000" w:themeColor="text1"/>
                <w:sz w:val="20"/>
                <w:szCs w:val="20"/>
              </w:rPr>
              <w:t>于长斌</w:t>
            </w:r>
            <w:r>
              <w:rPr>
                <w:rFonts w:ascii="Times New Roman" w:hAnsi="Times New Roman" w:cs="Times New Roman" w:hint="eastAsia"/>
                <w:color w:val="000000" w:themeColor="text1"/>
                <w:sz w:val="20"/>
                <w:szCs w:val="20"/>
              </w:rPr>
              <w:t>(</w:t>
            </w:r>
            <w:proofErr w:type="spellStart"/>
            <w:r>
              <w:rPr>
                <w:rFonts w:ascii="Times New Roman" w:hAnsi="Times New Roman" w:cs="Times New Roman"/>
                <w:color w:val="000000" w:themeColor="text1"/>
                <w:sz w:val="20"/>
                <w:szCs w:val="20"/>
              </w:rPr>
              <w:t>C</w:t>
            </w:r>
            <w:r>
              <w:rPr>
                <w:rFonts w:ascii="Times New Roman" w:hAnsi="Times New Roman" w:cs="Times New Roman" w:hint="eastAsia"/>
                <w:color w:val="000000" w:themeColor="text1"/>
                <w:sz w:val="20"/>
                <w:szCs w:val="20"/>
              </w:rPr>
              <w:t>hangbin</w:t>
            </w:r>
            <w:proofErr w:type="spellEnd"/>
            <w:r>
              <w:rPr>
                <w:rFonts w:ascii="Times New Roman" w:hAnsi="Times New Roman" w:cs="Times New Roman"/>
                <w:color w:val="000000" w:themeColor="text1"/>
                <w:sz w:val="20"/>
                <w:szCs w:val="20"/>
              </w:rPr>
              <w:t xml:space="preserve"> Yu)</w:t>
            </w:r>
          </w:p>
          <w:p w14:paraId="1EEE299D" w14:textId="77777777" w:rsidR="00A40521" w:rsidRDefault="00A40521"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0B29C64" w14:textId="77777777" w:rsidR="00A40521" w:rsidRDefault="00F7703B" w:rsidP="008E21F5">
            <w:pPr>
              <w:jc w:val="left"/>
              <w:cnfStyle w:val="000000000000" w:firstRow="0" w:lastRow="0" w:firstColumn="0" w:lastColumn="0" w:oddVBand="0" w:evenVBand="0" w:oddHBand="0" w:evenHBand="0" w:firstRowFirstColumn="0" w:firstRowLastColumn="0" w:lastRowFirstColumn="0" w:lastRowLastColumn="0"/>
              <w:rPr>
                <w:rStyle w:val="af"/>
              </w:rPr>
            </w:pPr>
            <w:hyperlink r:id="rId43" w:history="1">
              <w:r w:rsidR="00A40521">
                <w:rPr>
                  <w:rStyle w:val="af"/>
                </w:rPr>
                <w:t>http://www.wias.org.cn/index.php?a=kydetail&amp;catid=487&amp;id=8516&amp;web=chinese</w:t>
              </w:r>
            </w:hyperlink>
          </w:p>
          <w:p w14:paraId="0031E1C4" w14:textId="77777777" w:rsidR="00567A7E" w:rsidRDefault="00567A7E" w:rsidP="008E21F5">
            <w:pPr>
              <w:jc w:val="left"/>
              <w:cnfStyle w:val="000000000000" w:firstRow="0" w:lastRow="0" w:firstColumn="0" w:lastColumn="0" w:oddVBand="0" w:evenVBand="0" w:oddHBand="0" w:evenHBand="0" w:firstRowFirstColumn="0" w:firstRowLastColumn="0" w:lastRowFirstColumn="0" w:lastRowLastColumn="0"/>
              <w:rPr>
                <w:rStyle w:val="af"/>
              </w:rPr>
            </w:pPr>
          </w:p>
          <w:p w14:paraId="14AEDA79" w14:textId="77777777" w:rsidR="00567A7E" w:rsidRDefault="00567A7E" w:rsidP="00567A7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西湖大学</w:t>
            </w:r>
            <w:r>
              <w:rPr>
                <w:rFonts w:ascii="Times New Roman" w:hAnsi="Times New Roman" w:cs="Times New Roman"/>
                <w:color w:val="000000" w:themeColor="text1"/>
                <w:sz w:val="20"/>
                <w:szCs w:val="20"/>
              </w:rPr>
              <w:t>(Westlake University)</w:t>
            </w:r>
          </w:p>
          <w:p w14:paraId="02D6B11E" w14:textId="77777777" w:rsidR="00567A7E" w:rsidRDefault="00567A7E"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7ECB65EA" w14:textId="40306701" w:rsidR="00567A7E" w:rsidRDefault="00567A7E"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67A7E">
              <w:rPr>
                <w:rFonts w:ascii="Times New Roman" w:hAnsi="Times New Roman" w:cs="Times New Roman" w:hint="eastAsia"/>
                <w:color w:val="000000" w:themeColor="text1"/>
                <w:sz w:val="20"/>
                <w:szCs w:val="20"/>
              </w:rPr>
              <w:t>2004</w:t>
            </w:r>
            <w:r w:rsidRPr="00567A7E">
              <w:rPr>
                <w:rFonts w:ascii="Times New Roman" w:hAnsi="Times New Roman" w:cs="Times New Roman" w:hint="eastAsia"/>
                <w:color w:val="000000" w:themeColor="text1"/>
                <w:sz w:val="20"/>
                <w:szCs w:val="20"/>
              </w:rPr>
              <w:t>年毕业于新加坡南洋理工大学，获计算机工程一等荣誉学士学位；</w:t>
            </w:r>
            <w:r w:rsidRPr="00567A7E">
              <w:rPr>
                <w:rFonts w:ascii="Times New Roman" w:hAnsi="Times New Roman" w:cs="Times New Roman" w:hint="eastAsia"/>
                <w:color w:val="000000" w:themeColor="text1"/>
                <w:sz w:val="20"/>
                <w:szCs w:val="20"/>
              </w:rPr>
              <w:t>2008</w:t>
            </w:r>
            <w:r w:rsidRPr="00567A7E">
              <w:rPr>
                <w:rFonts w:ascii="Times New Roman" w:hAnsi="Times New Roman" w:cs="Times New Roman" w:hint="eastAsia"/>
                <w:color w:val="000000" w:themeColor="text1"/>
                <w:sz w:val="20"/>
                <w:szCs w:val="20"/>
              </w:rPr>
              <w:t>年毕业于澳洲国立大学，获工学博士学位并留校任教，历任讲师，高级讲师，特聘研究员，终身教授及网络化系统学科方向负责人；曾兼任澳洲</w:t>
            </w:r>
            <w:proofErr w:type="gramStart"/>
            <w:r w:rsidRPr="00567A7E">
              <w:rPr>
                <w:rFonts w:ascii="Times New Roman" w:hAnsi="Times New Roman" w:cs="Times New Roman" w:hint="eastAsia"/>
                <w:color w:val="000000" w:themeColor="text1"/>
                <w:sz w:val="20"/>
                <w:szCs w:val="20"/>
              </w:rPr>
              <w:t>国立大</w:t>
            </w:r>
            <w:proofErr w:type="gramEnd"/>
            <w:r w:rsidRPr="00567A7E">
              <w:rPr>
                <w:rFonts w:ascii="Times New Roman" w:hAnsi="Times New Roman" w:cs="Times New Roman" w:hint="eastAsia"/>
                <w:color w:val="000000" w:themeColor="text1"/>
                <w:sz w:val="20"/>
                <w:szCs w:val="20"/>
              </w:rPr>
              <w:t>学工学院副院长，澳洲国家信息通信技术研究院主任研究员。现为西湖大学人工智能与机器人中心负责人</w:t>
            </w:r>
            <w:r w:rsidRPr="00567A7E">
              <w:rPr>
                <w:rFonts w:ascii="Times New Roman" w:hAnsi="Times New Roman" w:cs="Times New Roman" w:hint="eastAsia"/>
                <w:color w:val="000000" w:themeColor="text1"/>
                <w:sz w:val="20"/>
                <w:szCs w:val="20"/>
              </w:rPr>
              <w:t>(PI)</w:t>
            </w:r>
            <w:r w:rsidRPr="00567A7E">
              <w:rPr>
                <w:rFonts w:ascii="Times New Roman" w:hAnsi="Times New Roman" w:cs="Times New Roman" w:hint="eastAsia"/>
                <w:color w:val="000000" w:themeColor="text1"/>
                <w:sz w:val="20"/>
                <w:szCs w:val="20"/>
              </w:rPr>
              <w:t>。</w:t>
            </w:r>
          </w:p>
          <w:p w14:paraId="1BEC5660" w14:textId="54BA5F84" w:rsidR="00A87209" w:rsidRDefault="00A87209" w:rsidP="008E21F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5C316122" w14:textId="65B1EC85" w:rsidR="00567A7E" w:rsidRDefault="00A8720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87209">
              <w:rPr>
                <w:rFonts w:ascii="Times New Roman" w:hAnsi="Times New Roman" w:cs="Times New Roman"/>
                <w:color w:val="000000" w:themeColor="text1"/>
                <w:sz w:val="20"/>
                <w:szCs w:val="20"/>
              </w:rPr>
              <w:t xml:space="preserve">In 2004, he graduated from </w:t>
            </w:r>
            <w:proofErr w:type="spellStart"/>
            <w:r w:rsidRPr="00A87209">
              <w:rPr>
                <w:rFonts w:ascii="Times New Roman" w:hAnsi="Times New Roman" w:cs="Times New Roman"/>
                <w:color w:val="000000" w:themeColor="text1"/>
                <w:sz w:val="20"/>
                <w:szCs w:val="20"/>
              </w:rPr>
              <w:t>nanyang</w:t>
            </w:r>
            <w:proofErr w:type="spellEnd"/>
            <w:r w:rsidRPr="00A87209">
              <w:rPr>
                <w:rFonts w:ascii="Times New Roman" w:hAnsi="Times New Roman" w:cs="Times New Roman"/>
                <w:color w:val="000000" w:themeColor="text1"/>
                <w:sz w:val="20"/>
                <w:szCs w:val="20"/>
              </w:rPr>
              <w:t xml:space="preserve"> technological university, Singapore with first-class honors degree in computer engineering.</w:t>
            </w:r>
            <w:r w:rsidR="00A6715A">
              <w:rPr>
                <w:rFonts w:ascii="Times New Roman" w:hAnsi="Times New Roman" w:cs="Times New Roman"/>
                <w:color w:val="000000" w:themeColor="text1"/>
                <w:sz w:val="20"/>
                <w:szCs w:val="20"/>
              </w:rPr>
              <w:t xml:space="preserve"> </w:t>
            </w:r>
            <w:r w:rsidRPr="00A87209">
              <w:rPr>
                <w:rFonts w:ascii="Times New Roman" w:hAnsi="Times New Roman" w:cs="Times New Roman"/>
                <w:color w:val="000000" w:themeColor="text1"/>
                <w:sz w:val="20"/>
                <w:szCs w:val="20"/>
              </w:rPr>
              <w:t xml:space="preserve">Graduated from the Australian national university in 2008, obtained a doctor's degree in engineering and taught at the university. He has been a lecturer, senior lecturer, distinguished researcher, tenured professor and principal of networked systems </w:t>
            </w:r>
            <w:proofErr w:type="spellStart"/>
            <w:r w:rsidRPr="00A87209">
              <w:rPr>
                <w:rFonts w:ascii="Times New Roman" w:hAnsi="Times New Roman" w:cs="Times New Roman"/>
                <w:color w:val="000000" w:themeColor="text1"/>
                <w:sz w:val="20"/>
                <w:szCs w:val="20"/>
              </w:rPr>
              <w:t>discipline.He</w:t>
            </w:r>
            <w:proofErr w:type="spellEnd"/>
            <w:r w:rsidRPr="00A87209">
              <w:rPr>
                <w:rFonts w:ascii="Times New Roman" w:hAnsi="Times New Roman" w:cs="Times New Roman"/>
                <w:color w:val="000000" w:themeColor="text1"/>
                <w:sz w:val="20"/>
                <w:szCs w:val="20"/>
              </w:rPr>
              <w:t xml:space="preserve"> is also the deputy dean of the faculty of engineering of the Australian national university and the chief research fellow of the Australian national institute of information and communication </w:t>
            </w:r>
            <w:proofErr w:type="spellStart"/>
            <w:r w:rsidRPr="00A87209">
              <w:rPr>
                <w:rFonts w:ascii="Times New Roman" w:hAnsi="Times New Roman" w:cs="Times New Roman"/>
                <w:color w:val="000000" w:themeColor="text1"/>
                <w:sz w:val="20"/>
                <w:szCs w:val="20"/>
              </w:rPr>
              <w:t>technology.Now</w:t>
            </w:r>
            <w:proofErr w:type="spellEnd"/>
            <w:r w:rsidRPr="00A87209">
              <w:rPr>
                <w:rFonts w:ascii="Times New Roman" w:hAnsi="Times New Roman" w:cs="Times New Roman"/>
                <w:color w:val="000000" w:themeColor="text1"/>
                <w:sz w:val="20"/>
                <w:szCs w:val="20"/>
              </w:rPr>
              <w:t xml:space="preserve"> he is the director of artificial intelligence and robot center (PI) of </w:t>
            </w:r>
            <w:proofErr w:type="spellStart"/>
            <w:r w:rsidRPr="00A87209">
              <w:rPr>
                <w:rFonts w:ascii="Times New Roman" w:hAnsi="Times New Roman" w:cs="Times New Roman"/>
                <w:color w:val="000000" w:themeColor="text1"/>
                <w:sz w:val="20"/>
                <w:szCs w:val="20"/>
              </w:rPr>
              <w:t>westlake</w:t>
            </w:r>
            <w:proofErr w:type="spellEnd"/>
            <w:r w:rsidRPr="00A87209">
              <w:rPr>
                <w:rFonts w:ascii="Times New Roman" w:hAnsi="Times New Roman" w:cs="Times New Roman"/>
                <w:color w:val="000000" w:themeColor="text1"/>
                <w:sz w:val="20"/>
                <w:szCs w:val="20"/>
              </w:rPr>
              <w:t xml:space="preserve"> university.</w:t>
            </w:r>
          </w:p>
        </w:tc>
      </w:tr>
      <w:tr w:rsidR="00A40521" w14:paraId="398749BD"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1124F0FA" w14:textId="2B821EBE" w:rsidR="00A40521" w:rsidRDefault="00A40521" w:rsidP="008E21F5">
            <w:pPr>
              <w:jc w:val="left"/>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9E22C20" wp14:editId="23B1E014">
                  <wp:extent cx="967105" cy="91440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c7e21236002e725577870e8c4273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74893" cy="921764"/>
                          </a:xfrm>
                          <a:prstGeom prst="rect">
                            <a:avLst/>
                          </a:prstGeom>
                        </pic:spPr>
                      </pic:pic>
                    </a:graphicData>
                  </a:graphic>
                </wp:inline>
              </w:drawing>
            </w:r>
          </w:p>
        </w:tc>
        <w:tc>
          <w:tcPr>
            <w:tcW w:w="6556" w:type="dxa"/>
          </w:tcPr>
          <w:p w14:paraId="1624B2A0" w14:textId="09F2B2D0"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sidRPr="003E1A78">
              <w:rPr>
                <w:rFonts w:ascii="Times New Roman" w:eastAsia="宋体" w:hAnsi="Times New Roman" w:cs="Times New Roman"/>
              </w:rPr>
              <w:t>曾文锋</w:t>
            </w:r>
            <w:r>
              <w:rPr>
                <w:rFonts w:ascii="Times New Roman" w:eastAsia="宋体" w:hAnsi="Times New Roman" w:cs="Times New Roman" w:hint="eastAsia"/>
              </w:rPr>
              <w:t>(</w:t>
            </w:r>
            <w:proofErr w:type="spellStart"/>
            <w:r w:rsidRPr="003E1A78">
              <w:rPr>
                <w:rFonts w:ascii="Times New Roman" w:eastAsia="宋体" w:hAnsi="Times New Roman" w:cs="Times New Roman"/>
              </w:rPr>
              <w:t>Wen</w:t>
            </w:r>
            <w:r>
              <w:rPr>
                <w:rFonts w:ascii="Times New Roman" w:eastAsia="宋体" w:hAnsi="Times New Roman" w:cs="Times New Roman"/>
              </w:rPr>
              <w:t>f</w:t>
            </w:r>
            <w:r w:rsidRPr="003E1A78">
              <w:rPr>
                <w:rFonts w:ascii="Times New Roman" w:eastAsia="宋体" w:hAnsi="Times New Roman" w:cs="Times New Roman"/>
              </w:rPr>
              <w:t>eng</w:t>
            </w:r>
            <w:proofErr w:type="spellEnd"/>
            <w:r w:rsidRPr="003E1A78">
              <w:rPr>
                <w:rFonts w:ascii="Times New Roman" w:eastAsia="宋体" w:hAnsi="Times New Roman" w:cs="Times New Roman"/>
              </w:rPr>
              <w:t xml:space="preserve"> </w:t>
            </w:r>
            <w:r>
              <w:rPr>
                <w:rFonts w:ascii="Times New Roman" w:eastAsia="宋体" w:hAnsi="Times New Roman" w:cs="Times New Roman"/>
              </w:rPr>
              <w:t xml:space="preserve"> </w:t>
            </w:r>
            <w:r w:rsidRPr="003E1A78">
              <w:rPr>
                <w:rFonts w:ascii="Times New Roman" w:eastAsia="宋体" w:hAnsi="Times New Roman" w:cs="Times New Roman"/>
              </w:rPr>
              <w:t>Zeng</w:t>
            </w:r>
            <w:r>
              <w:rPr>
                <w:rFonts w:ascii="Times New Roman" w:eastAsia="宋体" w:hAnsi="Times New Roman" w:cs="Times New Roman" w:hint="eastAsia"/>
              </w:rPr>
              <w:t>)</w:t>
            </w:r>
          </w:p>
          <w:p w14:paraId="42765977" w14:textId="77777777"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p>
          <w:p w14:paraId="18E56B3C" w14:textId="5152FBFA"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hint="eastAsia"/>
              </w:rPr>
              <w:t>中国科学院计算技术研究所，</w:t>
            </w:r>
            <w:proofErr w:type="spellStart"/>
            <w:r>
              <w:rPr>
                <w:rFonts w:ascii="Times New Roman" w:eastAsia="宋体" w:hAnsi="Times New Roman" w:cs="Times New Roman" w:hint="eastAsia"/>
              </w:rPr>
              <w:t>pFind</w:t>
            </w:r>
            <w:proofErr w:type="spellEnd"/>
            <w:r>
              <w:rPr>
                <w:rFonts w:ascii="Times New Roman" w:eastAsia="宋体" w:hAnsi="Times New Roman" w:cs="Times New Roman" w:hint="eastAsia"/>
              </w:rPr>
              <w:t>实验室</w:t>
            </w:r>
          </w:p>
          <w:p w14:paraId="7799862D" w14:textId="77777777"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p>
          <w:p w14:paraId="344F9EBC" w14:textId="77777777"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proofErr w:type="spellStart"/>
            <w:r>
              <w:rPr>
                <w:rFonts w:ascii="Times New Roman" w:eastAsia="宋体" w:hAnsi="Times New Roman" w:cs="Times New Roman" w:hint="eastAsia"/>
              </w:rPr>
              <w:t>pFind</w:t>
            </w:r>
            <w:proofErr w:type="spellEnd"/>
            <w:r>
              <w:rPr>
                <w:rFonts w:ascii="Times New Roman" w:eastAsia="宋体" w:hAnsi="Times New Roman" w:cs="Times New Roman" w:hint="eastAsia"/>
              </w:rPr>
              <w:t xml:space="preserve"> Lab, Institute of Computing Technology</w:t>
            </w:r>
            <w:r>
              <w:rPr>
                <w:rFonts w:ascii="Times New Roman" w:eastAsia="宋体" w:hAnsi="Times New Roman" w:cs="Times New Roman"/>
              </w:rPr>
              <w:t xml:space="preserve"> (ICT)</w:t>
            </w:r>
            <w:r>
              <w:rPr>
                <w:rFonts w:ascii="Times New Roman" w:eastAsia="宋体" w:hAnsi="Times New Roman" w:cs="Times New Roman" w:hint="eastAsia"/>
              </w:rPr>
              <w:t>, CAS</w:t>
            </w:r>
          </w:p>
          <w:p w14:paraId="6D896624" w14:textId="77777777"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p>
          <w:p w14:paraId="4B2056BB" w14:textId="77777777"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hint="eastAsia"/>
              </w:rPr>
              <w:t>博士毕业于中科院计算所</w:t>
            </w:r>
            <w:proofErr w:type="spellStart"/>
            <w:r>
              <w:rPr>
                <w:rFonts w:ascii="Times New Roman" w:eastAsia="宋体" w:hAnsi="Times New Roman" w:cs="Times New Roman" w:hint="eastAsia"/>
              </w:rPr>
              <w:t>pFind</w:t>
            </w:r>
            <w:proofErr w:type="spellEnd"/>
            <w:r>
              <w:rPr>
                <w:rFonts w:ascii="Times New Roman" w:eastAsia="宋体" w:hAnsi="Times New Roman" w:cs="Times New Roman" w:hint="eastAsia"/>
              </w:rPr>
              <w:t>实验室，现为中科院计算所助理研究员。主要研究方向为基于质谱技术的计算蛋白质组学研究，包括蛋白质搜索引擎和糖蛋白质搜索引擎，以及基于机器学习的质谱数据分析方法。开发了糖蛋白质搜索引擎</w:t>
            </w:r>
            <w:proofErr w:type="spellStart"/>
            <w:r>
              <w:rPr>
                <w:rFonts w:ascii="Times New Roman" w:eastAsia="宋体" w:hAnsi="Times New Roman" w:cs="Times New Roman" w:hint="eastAsia"/>
              </w:rPr>
              <w:t>pGlyco</w:t>
            </w:r>
            <w:proofErr w:type="spellEnd"/>
            <w:r>
              <w:rPr>
                <w:rFonts w:ascii="Times New Roman" w:eastAsia="宋体" w:hAnsi="Times New Roman" w:cs="Times New Roman" w:hint="eastAsia"/>
              </w:rPr>
              <w:t>、</w:t>
            </w:r>
            <w:r>
              <w:rPr>
                <w:rFonts w:ascii="Times New Roman" w:eastAsia="宋体" w:hAnsi="Times New Roman" w:cs="Times New Roman" w:hint="eastAsia"/>
              </w:rPr>
              <w:t>pGlyco</w:t>
            </w:r>
            <w:r>
              <w:rPr>
                <w:rFonts w:ascii="Times New Roman" w:eastAsia="宋体" w:hAnsi="Times New Roman" w:cs="Times New Roman"/>
              </w:rPr>
              <w:t>2</w:t>
            </w:r>
            <w:r>
              <w:rPr>
                <w:rFonts w:ascii="Times New Roman" w:eastAsia="宋体" w:hAnsi="Times New Roman" w:cs="Times New Roman" w:hint="eastAsia"/>
              </w:rPr>
              <w:t>和基于深度神经网络的肽</w:t>
            </w:r>
            <w:proofErr w:type="gramStart"/>
            <w:r>
              <w:rPr>
                <w:rFonts w:ascii="Times New Roman" w:eastAsia="宋体" w:hAnsi="Times New Roman" w:cs="Times New Roman" w:hint="eastAsia"/>
              </w:rPr>
              <w:t>段理论谱图预测</w:t>
            </w:r>
            <w:proofErr w:type="gramEnd"/>
            <w:r>
              <w:rPr>
                <w:rFonts w:ascii="Times New Roman" w:eastAsia="宋体" w:hAnsi="Times New Roman" w:cs="Times New Roman" w:hint="eastAsia"/>
              </w:rPr>
              <w:t>方法</w:t>
            </w:r>
            <w:proofErr w:type="spellStart"/>
            <w:r>
              <w:rPr>
                <w:rFonts w:ascii="Times New Roman" w:eastAsia="宋体" w:hAnsi="Times New Roman" w:cs="Times New Roman" w:hint="eastAsia"/>
              </w:rPr>
              <w:t>pDeep</w:t>
            </w:r>
            <w:proofErr w:type="spellEnd"/>
            <w:r>
              <w:rPr>
                <w:rFonts w:ascii="Times New Roman" w:eastAsia="宋体" w:hAnsi="Times New Roman" w:cs="Times New Roman" w:hint="eastAsia"/>
              </w:rPr>
              <w:t>、</w:t>
            </w:r>
            <w:r>
              <w:rPr>
                <w:rFonts w:ascii="Times New Roman" w:eastAsia="宋体" w:hAnsi="Times New Roman" w:cs="Times New Roman" w:hint="eastAsia"/>
              </w:rPr>
              <w:t>pDeep</w:t>
            </w:r>
            <w:r>
              <w:rPr>
                <w:rFonts w:ascii="Times New Roman" w:eastAsia="宋体" w:hAnsi="Times New Roman" w:cs="Times New Roman"/>
              </w:rPr>
              <w:t>2</w:t>
            </w:r>
            <w:r>
              <w:rPr>
                <w:rFonts w:ascii="Times New Roman" w:eastAsia="宋体" w:hAnsi="Times New Roman" w:cs="Times New Roman" w:hint="eastAsia"/>
              </w:rPr>
              <w:t>。</w:t>
            </w:r>
          </w:p>
          <w:p w14:paraId="32AC3441" w14:textId="77777777" w:rsidR="00A40521" w:rsidRDefault="00A40521" w:rsidP="00A40521">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p>
          <w:p w14:paraId="513D58DF" w14:textId="2F0FAA0C" w:rsidR="00A40521" w:rsidRPr="00A8152D" w:rsidRDefault="00A40521" w:rsidP="00A8152D">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sidRPr="00D25A54">
              <w:rPr>
                <w:rFonts w:ascii="Times New Roman" w:eastAsia="宋体" w:hAnsi="Times New Roman" w:cs="Times New Roman"/>
              </w:rPr>
              <w:t xml:space="preserve">Dr. Zeng received his Ph.D. degree from </w:t>
            </w:r>
            <w:proofErr w:type="spellStart"/>
            <w:r w:rsidRPr="00D25A54">
              <w:rPr>
                <w:rFonts w:ascii="Times New Roman" w:eastAsia="宋体" w:hAnsi="Times New Roman" w:cs="Times New Roman"/>
              </w:rPr>
              <w:t>pFind</w:t>
            </w:r>
            <w:proofErr w:type="spellEnd"/>
            <w:r w:rsidRPr="00D25A54">
              <w:rPr>
                <w:rFonts w:ascii="Times New Roman" w:eastAsia="宋体" w:hAnsi="Times New Roman" w:cs="Times New Roman"/>
              </w:rPr>
              <w:t xml:space="preserve"> Lab at ICT, CAS, and he is now an assistant researcher at ICT. His research interests focus on mass spectrometry (MS)-based computational proteomics, including design of protein/glycoprotein search engines, and machine learning-based methods for interpreting MS data. He has developed glycoprotein search engine </w:t>
            </w:r>
            <w:proofErr w:type="spellStart"/>
            <w:r w:rsidRPr="00D25A54">
              <w:rPr>
                <w:rFonts w:ascii="Times New Roman" w:eastAsia="宋体" w:hAnsi="Times New Roman" w:cs="Times New Roman"/>
              </w:rPr>
              <w:t>pGlyco</w:t>
            </w:r>
            <w:proofErr w:type="spellEnd"/>
            <w:r w:rsidRPr="00D25A54">
              <w:rPr>
                <w:rFonts w:ascii="Times New Roman" w:eastAsia="宋体" w:hAnsi="Times New Roman" w:cs="Times New Roman"/>
              </w:rPr>
              <w:t xml:space="preserve">/pGlyco2, and deep neural network-based methods, </w:t>
            </w:r>
            <w:proofErr w:type="spellStart"/>
            <w:r w:rsidRPr="00D25A54">
              <w:rPr>
                <w:rFonts w:ascii="Times New Roman" w:eastAsia="宋体" w:hAnsi="Times New Roman" w:cs="Times New Roman"/>
              </w:rPr>
              <w:t>pDeep</w:t>
            </w:r>
            <w:proofErr w:type="spellEnd"/>
            <w:r w:rsidRPr="00D25A54">
              <w:rPr>
                <w:rFonts w:ascii="Times New Roman" w:eastAsia="宋体" w:hAnsi="Times New Roman" w:cs="Times New Roman"/>
              </w:rPr>
              <w:t>/pDeep2, for the prediction of tandem mass spectra of peptides.</w:t>
            </w:r>
          </w:p>
        </w:tc>
      </w:tr>
      <w:tr w:rsidR="00D75CD8" w14:paraId="01F2C544"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4834F63B" w14:textId="4937CFB0" w:rsidR="00D75CD8" w:rsidRDefault="00D75CD8" w:rsidP="008E21F5">
            <w:pPr>
              <w:jc w:val="left"/>
              <w:rPr>
                <w:rFonts w:ascii="Times New Roman" w:hAnsi="Times New Roman" w:cs="Times New Roman"/>
                <w:noProof/>
                <w:sz w:val="20"/>
                <w:szCs w:val="20"/>
              </w:rPr>
            </w:pPr>
            <w:r w:rsidRPr="00654D7E">
              <w:rPr>
                <w:noProof/>
              </w:rPr>
              <w:lastRenderedPageBreak/>
              <w:drawing>
                <wp:inline distT="0" distB="0" distL="0" distR="0" wp14:anchorId="7D27619C" wp14:editId="0A0DE7B7">
                  <wp:extent cx="980440" cy="1171575"/>
                  <wp:effectExtent l="0" t="0" r="0" b="9525"/>
                  <wp:docPr id="7" name="Picture 1" descr="Description: 电子照片-张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escription: 电子照片-张青"/>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7249"/>
                          <a:stretch/>
                        </pic:blipFill>
                        <pic:spPr bwMode="auto">
                          <a:xfrm>
                            <a:off x="0" y="0"/>
                            <a:ext cx="1006815" cy="1203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56" w:type="dxa"/>
          </w:tcPr>
          <w:p w14:paraId="6D8F594A" w14:textId="065C79A8" w:rsidR="00D75CD8" w:rsidRDefault="00D75CD8" w:rsidP="00D75CD8">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r>
              <w:rPr>
                <w:rFonts w:ascii="Arial" w:hAnsi="Arial" w:cs="Arial" w:hint="eastAsia"/>
                <w:color w:val="000000"/>
                <w:szCs w:val="21"/>
              </w:rPr>
              <w:t>张青</w:t>
            </w:r>
            <w:r>
              <w:rPr>
                <w:rFonts w:ascii="Arial" w:hAnsi="Arial" w:cs="Arial" w:hint="eastAsia"/>
                <w:color w:val="000000"/>
                <w:szCs w:val="21"/>
              </w:rPr>
              <w:t>(</w:t>
            </w:r>
            <w:r w:rsidRPr="00A8152D">
              <w:rPr>
                <w:rFonts w:ascii="Times New Roman" w:eastAsia="宋体" w:hAnsi="Times New Roman" w:cs="Times New Roman"/>
              </w:rPr>
              <w:t>Qing Zhang</w:t>
            </w:r>
            <w:r>
              <w:rPr>
                <w:rFonts w:ascii="Arial" w:hAnsi="Arial" w:cs="Arial"/>
                <w:color w:val="000000"/>
                <w:szCs w:val="21"/>
              </w:rPr>
              <w:t>)</w:t>
            </w:r>
          </w:p>
          <w:p w14:paraId="24B3D356" w14:textId="3EFEE142" w:rsidR="00D75CD8" w:rsidRDefault="00D75CD8" w:rsidP="00D75CD8">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
          <w:p w14:paraId="53148621" w14:textId="2AFD5EA7" w:rsidR="00D75CD8" w:rsidRDefault="00D75CD8" w:rsidP="00D75CD8">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r>
              <w:rPr>
                <w:rFonts w:ascii="Arial" w:hAnsi="Arial" w:cs="Arial" w:hint="eastAsia"/>
                <w:color w:val="000000"/>
                <w:szCs w:val="21"/>
              </w:rPr>
              <w:t>布鲁克</w:t>
            </w:r>
            <w:r>
              <w:rPr>
                <w:rFonts w:ascii="Arial" w:hAnsi="Arial" w:cs="Arial"/>
                <w:color w:val="000000"/>
                <w:szCs w:val="21"/>
              </w:rPr>
              <w:t>公司</w:t>
            </w:r>
            <w:r>
              <w:rPr>
                <w:rFonts w:ascii="Arial" w:hAnsi="Arial" w:cs="Arial" w:hint="eastAsia"/>
                <w:color w:val="000000"/>
                <w:szCs w:val="21"/>
              </w:rPr>
              <w:t xml:space="preserve"> (</w:t>
            </w:r>
            <w:r w:rsidRPr="00A8152D">
              <w:rPr>
                <w:rFonts w:ascii="Times New Roman" w:eastAsia="宋体" w:hAnsi="Times New Roman" w:cs="Times New Roman"/>
              </w:rPr>
              <w:t xml:space="preserve">Bruker </w:t>
            </w:r>
            <w:proofErr w:type="spellStart"/>
            <w:r w:rsidRPr="00A8152D">
              <w:rPr>
                <w:rFonts w:ascii="Times New Roman" w:eastAsia="宋体" w:hAnsi="Times New Roman" w:cs="Times New Roman"/>
              </w:rPr>
              <w:t>Daltonic</w:t>
            </w:r>
            <w:proofErr w:type="spellEnd"/>
            <w:r>
              <w:rPr>
                <w:rFonts w:ascii="Arial" w:hAnsi="Arial" w:cs="Arial"/>
                <w:color w:val="000000"/>
                <w:szCs w:val="21"/>
              </w:rPr>
              <w:t>)</w:t>
            </w:r>
          </w:p>
          <w:p w14:paraId="55250828" w14:textId="77777777" w:rsidR="00D75CD8" w:rsidRDefault="00D75CD8" w:rsidP="00D75CD8">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
          <w:p w14:paraId="59867674" w14:textId="527F027D" w:rsidR="00D75CD8" w:rsidRDefault="00D75CD8" w:rsidP="00D75CD8">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r>
              <w:rPr>
                <w:rFonts w:ascii="Arial" w:hAnsi="Arial" w:cs="Arial" w:hint="eastAsia"/>
                <w:color w:val="000000"/>
                <w:szCs w:val="21"/>
              </w:rPr>
              <w:t>布鲁克</w:t>
            </w:r>
            <w:r>
              <w:rPr>
                <w:rFonts w:ascii="Arial" w:hAnsi="Arial" w:cs="Arial"/>
                <w:color w:val="000000"/>
                <w:szCs w:val="21"/>
              </w:rPr>
              <w:t>公司</w:t>
            </w:r>
            <w:r>
              <w:rPr>
                <w:rFonts w:ascii="Arial" w:hAnsi="Arial" w:cs="Arial" w:hint="eastAsia"/>
                <w:color w:val="000000"/>
                <w:szCs w:val="21"/>
              </w:rPr>
              <w:t>高级应用工程师，毕业于上海交通</w:t>
            </w:r>
            <w:r>
              <w:rPr>
                <w:rFonts w:ascii="Arial" w:hAnsi="Arial" w:cs="Arial"/>
                <w:color w:val="000000"/>
                <w:szCs w:val="21"/>
              </w:rPr>
              <w:t>大学</w:t>
            </w:r>
            <w:r>
              <w:rPr>
                <w:rFonts w:ascii="Arial" w:hAnsi="Arial" w:cs="Arial" w:hint="eastAsia"/>
                <w:color w:val="000000"/>
                <w:szCs w:val="21"/>
              </w:rPr>
              <w:t>（生物信息</w:t>
            </w:r>
            <w:r>
              <w:rPr>
                <w:rFonts w:ascii="Arial" w:hAnsi="Arial" w:cs="Arial"/>
                <w:color w:val="000000"/>
                <w:szCs w:val="21"/>
              </w:rPr>
              <w:t>学专业</w:t>
            </w:r>
            <w:r>
              <w:rPr>
                <w:rFonts w:ascii="Arial" w:hAnsi="Arial" w:cs="Arial" w:hint="eastAsia"/>
                <w:color w:val="000000"/>
                <w:szCs w:val="21"/>
              </w:rPr>
              <w:t>）。从业近</w:t>
            </w:r>
            <w:r>
              <w:rPr>
                <w:rFonts w:ascii="Arial" w:hAnsi="Arial" w:cs="Arial"/>
                <w:color w:val="000000"/>
                <w:szCs w:val="21"/>
              </w:rPr>
              <w:t>10</w:t>
            </w:r>
            <w:r>
              <w:rPr>
                <w:rFonts w:ascii="Arial" w:hAnsi="Arial" w:cs="Arial"/>
                <w:color w:val="000000"/>
                <w:szCs w:val="21"/>
              </w:rPr>
              <w:t>年，</w:t>
            </w:r>
            <w:r>
              <w:rPr>
                <w:rFonts w:ascii="Arial" w:hAnsi="Arial" w:cs="Arial" w:hint="eastAsia"/>
                <w:color w:val="000000"/>
                <w:szCs w:val="21"/>
              </w:rPr>
              <w:t>长期</w:t>
            </w:r>
            <w:r>
              <w:rPr>
                <w:rFonts w:ascii="Arial" w:hAnsi="Arial" w:cs="Arial"/>
                <w:color w:val="000000"/>
                <w:szCs w:val="21"/>
              </w:rPr>
              <w:t>从事蛋白质组学相关科研及应用开发工作</w:t>
            </w:r>
            <w:r>
              <w:rPr>
                <w:rFonts w:ascii="Arial" w:hAnsi="Arial" w:cs="Arial" w:hint="eastAsia"/>
                <w:color w:val="000000"/>
                <w:szCs w:val="21"/>
              </w:rPr>
              <w:t>。曾任上海生物信息技术研究中心质谱工程师，负责</w:t>
            </w:r>
            <w:r>
              <w:rPr>
                <w:rFonts w:ascii="Arial" w:hAnsi="Arial" w:cs="Arial"/>
                <w:color w:val="000000"/>
                <w:szCs w:val="21"/>
              </w:rPr>
              <w:t>支持蛋白质组学</w:t>
            </w:r>
            <w:r>
              <w:rPr>
                <w:rFonts w:ascii="Arial" w:hAnsi="Arial" w:cs="Arial" w:hint="eastAsia"/>
                <w:color w:val="000000"/>
                <w:szCs w:val="21"/>
              </w:rPr>
              <w:t>技术</w:t>
            </w:r>
            <w:r>
              <w:rPr>
                <w:rFonts w:ascii="Arial" w:hAnsi="Arial" w:cs="Arial"/>
                <w:color w:val="000000"/>
                <w:szCs w:val="21"/>
              </w:rPr>
              <w:t>开发及数据挖掘工作</w:t>
            </w:r>
            <w:r>
              <w:rPr>
                <w:rFonts w:ascii="Arial" w:hAnsi="Arial" w:cs="Arial" w:hint="eastAsia"/>
                <w:color w:val="000000"/>
                <w:szCs w:val="21"/>
              </w:rPr>
              <w:t>。现为布鲁克公司高级</w:t>
            </w:r>
            <w:r>
              <w:rPr>
                <w:rFonts w:ascii="Arial" w:hAnsi="Arial" w:cs="Arial"/>
                <w:color w:val="000000"/>
                <w:szCs w:val="21"/>
              </w:rPr>
              <w:t>应用工程师，负责</w:t>
            </w:r>
            <w:r>
              <w:rPr>
                <w:rFonts w:ascii="Arial" w:hAnsi="Arial" w:cs="Arial" w:hint="eastAsia"/>
                <w:color w:val="000000"/>
                <w:szCs w:val="21"/>
              </w:rPr>
              <w:t>布鲁克</w:t>
            </w:r>
            <w:r>
              <w:rPr>
                <w:rFonts w:ascii="Arial" w:hAnsi="Arial" w:cs="Arial"/>
                <w:color w:val="000000"/>
                <w:szCs w:val="21"/>
              </w:rPr>
              <w:t>公司高分辨质谱（</w:t>
            </w:r>
            <w:r w:rsidRPr="00A8152D">
              <w:rPr>
                <w:rFonts w:ascii="Times New Roman" w:eastAsia="宋体" w:hAnsi="Times New Roman" w:cs="Times New Roman"/>
              </w:rPr>
              <w:t>FTMS</w:t>
            </w:r>
            <w:r w:rsidRPr="00A8152D">
              <w:rPr>
                <w:rFonts w:ascii="Times New Roman" w:eastAsia="宋体" w:hAnsi="Times New Roman" w:cs="Times New Roman" w:hint="eastAsia"/>
              </w:rPr>
              <w:t>及</w:t>
            </w:r>
            <w:proofErr w:type="spellStart"/>
            <w:r w:rsidRPr="00A8152D">
              <w:rPr>
                <w:rFonts w:ascii="Times New Roman" w:eastAsia="宋体" w:hAnsi="Times New Roman" w:cs="Times New Roman"/>
              </w:rPr>
              <w:t>timsTOF</w:t>
            </w:r>
            <w:proofErr w:type="spellEnd"/>
            <w:r w:rsidRPr="00A8152D">
              <w:rPr>
                <w:rFonts w:ascii="Times New Roman" w:eastAsia="宋体" w:hAnsi="Times New Roman" w:cs="Times New Roman"/>
              </w:rPr>
              <w:t xml:space="preserve"> Pro</w:t>
            </w:r>
            <w:r>
              <w:rPr>
                <w:rFonts w:ascii="Arial" w:hAnsi="Arial" w:cs="Arial"/>
                <w:color w:val="000000"/>
                <w:szCs w:val="21"/>
              </w:rPr>
              <w:t>）应用</w:t>
            </w:r>
            <w:r>
              <w:rPr>
                <w:rFonts w:ascii="Arial" w:hAnsi="Arial" w:cs="Arial" w:hint="eastAsia"/>
                <w:color w:val="000000"/>
                <w:szCs w:val="21"/>
              </w:rPr>
              <w:t>支持工作。</w:t>
            </w:r>
          </w:p>
          <w:p w14:paraId="167B1530" w14:textId="77777777" w:rsidR="00D75CD8" w:rsidRDefault="00D75CD8" w:rsidP="00D75CD8">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
          <w:p w14:paraId="32D71FFC" w14:textId="64BFBC89" w:rsidR="00D75CD8" w:rsidRPr="003E1A78" w:rsidRDefault="00D75CD8" w:rsidP="00D75CD8">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sidRPr="00A8152D">
              <w:rPr>
                <w:rFonts w:ascii="Times New Roman" w:eastAsia="宋体" w:hAnsi="Times New Roman" w:cs="Times New Roman"/>
              </w:rPr>
              <w:t xml:space="preserve">Senior application scientist in Bruker China, is graduated from Shanghai </w:t>
            </w:r>
            <w:proofErr w:type="spellStart"/>
            <w:r w:rsidRPr="00A8152D">
              <w:rPr>
                <w:rFonts w:ascii="Times New Roman" w:eastAsia="宋体" w:hAnsi="Times New Roman" w:cs="Times New Roman"/>
              </w:rPr>
              <w:t>Jiaotong</w:t>
            </w:r>
            <w:proofErr w:type="spellEnd"/>
            <w:r w:rsidRPr="00A8152D">
              <w:rPr>
                <w:rFonts w:ascii="Times New Roman" w:eastAsia="宋体" w:hAnsi="Times New Roman" w:cs="Times New Roman"/>
              </w:rPr>
              <w:t xml:space="preserve"> University majoring in Bioinformatics. After graduation Qing has about 10 years hand-on experience on mass </w:t>
            </w:r>
            <w:proofErr w:type="gramStart"/>
            <w:r w:rsidRPr="00A8152D">
              <w:rPr>
                <w:rFonts w:ascii="Times New Roman" w:eastAsia="宋体" w:hAnsi="Times New Roman" w:cs="Times New Roman"/>
              </w:rPr>
              <w:t>spectrometry based</w:t>
            </w:r>
            <w:proofErr w:type="gramEnd"/>
            <w:r w:rsidRPr="00A8152D">
              <w:rPr>
                <w:rFonts w:ascii="Times New Roman" w:eastAsia="宋体" w:hAnsi="Times New Roman" w:cs="Times New Roman"/>
              </w:rPr>
              <w:t xml:space="preserve"> proteomics and its data mining. He used to be an engineer in Shanghai Center for Bioinformation and Technology (SCBIT), supporting mass </w:t>
            </w:r>
            <w:proofErr w:type="gramStart"/>
            <w:r w:rsidRPr="00A8152D">
              <w:rPr>
                <w:rFonts w:ascii="Times New Roman" w:eastAsia="宋体" w:hAnsi="Times New Roman" w:cs="Times New Roman"/>
              </w:rPr>
              <w:t>spectrometry based</w:t>
            </w:r>
            <w:proofErr w:type="gramEnd"/>
            <w:r w:rsidRPr="00A8152D">
              <w:rPr>
                <w:rFonts w:ascii="Times New Roman" w:eastAsia="宋体" w:hAnsi="Times New Roman" w:cs="Times New Roman"/>
              </w:rPr>
              <w:t xml:space="preserve"> proteomics and data mining. Now he is working for Bruker China, supporting for ultra-</w:t>
            </w:r>
            <w:proofErr w:type="gramStart"/>
            <w:r w:rsidRPr="00A8152D">
              <w:rPr>
                <w:rFonts w:ascii="Times New Roman" w:eastAsia="宋体" w:hAnsi="Times New Roman" w:cs="Times New Roman"/>
              </w:rPr>
              <w:t>high resolution</w:t>
            </w:r>
            <w:proofErr w:type="gramEnd"/>
            <w:r w:rsidRPr="00A8152D">
              <w:rPr>
                <w:rFonts w:ascii="Times New Roman" w:eastAsia="宋体" w:hAnsi="Times New Roman" w:cs="Times New Roman"/>
              </w:rPr>
              <w:t xml:space="preserve"> mass spectrometer including FTMS and </w:t>
            </w:r>
            <w:proofErr w:type="spellStart"/>
            <w:r w:rsidRPr="00A8152D">
              <w:rPr>
                <w:rFonts w:ascii="Times New Roman" w:eastAsia="宋体" w:hAnsi="Times New Roman" w:cs="Times New Roman"/>
              </w:rPr>
              <w:t>timsTOF</w:t>
            </w:r>
            <w:proofErr w:type="spellEnd"/>
            <w:r w:rsidRPr="00A8152D">
              <w:rPr>
                <w:rFonts w:ascii="Times New Roman" w:eastAsia="宋体" w:hAnsi="Times New Roman" w:cs="Times New Roman"/>
              </w:rPr>
              <w:t xml:space="preserve"> Pro in China.</w:t>
            </w:r>
          </w:p>
        </w:tc>
      </w:tr>
      <w:tr w:rsidR="00BE77B9" w14:paraId="07B37457" w14:textId="77777777" w:rsidTr="008E21F5">
        <w:tc>
          <w:tcPr>
            <w:cnfStyle w:val="001000000000" w:firstRow="0" w:lastRow="0" w:firstColumn="1" w:lastColumn="0" w:oddVBand="0" w:evenVBand="0" w:oddHBand="0" w:evenHBand="0" w:firstRowFirstColumn="0" w:firstRowLastColumn="0" w:lastRowFirstColumn="0" w:lastRowLastColumn="0"/>
            <w:tcW w:w="1740" w:type="dxa"/>
          </w:tcPr>
          <w:p w14:paraId="7238B652" w14:textId="36EA7D7D" w:rsidR="00BE77B9" w:rsidRPr="00654D7E" w:rsidRDefault="00BE77B9" w:rsidP="008E21F5">
            <w:pPr>
              <w:jc w:val="left"/>
              <w:rPr>
                <w:noProof/>
              </w:rPr>
            </w:pPr>
            <w:r>
              <w:rPr>
                <w:noProof/>
              </w:rPr>
              <w:drawing>
                <wp:inline distT="0" distB="0" distL="0" distR="0" wp14:anchorId="5CDD03CB" wp14:editId="2D89E241">
                  <wp:extent cx="967740" cy="9677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7612a051d4621efcd8db2103e2b9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p>
        </w:tc>
        <w:tc>
          <w:tcPr>
            <w:tcW w:w="6556" w:type="dxa"/>
          </w:tcPr>
          <w:p w14:paraId="5B8A7EC5" w14:textId="1DB9AD55" w:rsidR="00BE77B9" w:rsidRDefault="00BE77B9" w:rsidP="00BE77B9">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r w:rsidRPr="00BE77B9">
              <w:rPr>
                <w:rFonts w:ascii="Arial" w:hAnsi="Arial" w:cs="Arial" w:hint="eastAsia"/>
                <w:color w:val="000000"/>
                <w:szCs w:val="21"/>
              </w:rPr>
              <w:t>黄敏（</w:t>
            </w:r>
            <w:r w:rsidRPr="00A8152D">
              <w:rPr>
                <w:rFonts w:ascii="Times New Roman" w:eastAsia="宋体" w:hAnsi="Times New Roman" w:cs="Times New Roman"/>
              </w:rPr>
              <w:t>Min Huang</w:t>
            </w:r>
            <w:r w:rsidRPr="00BE77B9">
              <w:rPr>
                <w:rFonts w:ascii="Arial" w:hAnsi="Arial" w:cs="Arial" w:hint="eastAsia"/>
                <w:color w:val="000000"/>
                <w:szCs w:val="21"/>
              </w:rPr>
              <w:t>）</w:t>
            </w:r>
          </w:p>
          <w:p w14:paraId="773B67EC" w14:textId="77777777" w:rsidR="00BE77B9" w:rsidRPr="00BE77B9" w:rsidRDefault="00BE77B9" w:rsidP="00BE77B9">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
          <w:p w14:paraId="6B2E458C" w14:textId="3D0EC4F7" w:rsidR="00BE77B9" w:rsidRDefault="00BE77B9" w:rsidP="00BE77B9">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r w:rsidRPr="00BE77B9">
              <w:rPr>
                <w:rFonts w:ascii="Arial" w:hAnsi="Arial" w:cs="Arial"/>
                <w:color w:val="000000"/>
                <w:szCs w:val="21"/>
              </w:rPr>
              <w:t>Thermo Fisher Scientific</w:t>
            </w:r>
          </w:p>
          <w:p w14:paraId="7AA717DC" w14:textId="77777777" w:rsidR="00BE77B9" w:rsidRPr="00BE77B9" w:rsidRDefault="00BE77B9" w:rsidP="00BE77B9">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
          <w:p w14:paraId="464B4517" w14:textId="4CBDA305" w:rsidR="00BE77B9" w:rsidRDefault="00BE77B9" w:rsidP="00BE77B9">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proofErr w:type="gramStart"/>
            <w:r w:rsidRPr="00BE77B9">
              <w:rPr>
                <w:rFonts w:ascii="Arial" w:hAnsi="Arial" w:cs="Arial" w:hint="eastAsia"/>
                <w:color w:val="000000"/>
                <w:szCs w:val="21"/>
              </w:rPr>
              <w:t>赛默飞生命</w:t>
            </w:r>
            <w:proofErr w:type="gramEnd"/>
            <w:r w:rsidRPr="00BE77B9">
              <w:rPr>
                <w:rFonts w:ascii="Arial" w:hAnsi="Arial" w:cs="Arial" w:hint="eastAsia"/>
                <w:color w:val="000000"/>
                <w:szCs w:val="21"/>
              </w:rPr>
              <w:t>科学质谱高级应用工程师，负责蛋白组学、结构生物学相关的质谱技术开发与应用支持。</w:t>
            </w:r>
          </w:p>
          <w:p w14:paraId="04B75138" w14:textId="2CB88149" w:rsidR="00BE77B9" w:rsidRDefault="00BE77B9" w:rsidP="00BE77B9">
            <w:pP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1"/>
              </w:rPr>
            </w:pPr>
            <w:r>
              <w:rPr>
                <w:rFonts w:ascii="Times New Roman" w:eastAsia="宋体" w:hAnsi="Times New Roman" w:cs="Times New Roman"/>
              </w:rPr>
              <w:t>T</w:t>
            </w:r>
            <w:r w:rsidRPr="00A8152D">
              <w:rPr>
                <w:rFonts w:ascii="Times New Roman" w:eastAsia="宋体" w:hAnsi="Times New Roman" w:cs="Times New Roman"/>
              </w:rPr>
              <w:t xml:space="preserve">he senior application engineer of mass spectrometry for life sciences of </w:t>
            </w:r>
            <w:r w:rsidRPr="00BE77B9">
              <w:rPr>
                <w:rFonts w:ascii="Times New Roman" w:eastAsia="宋体" w:hAnsi="Times New Roman" w:cs="Times New Roman"/>
              </w:rPr>
              <w:t>Thermo Fisher</w:t>
            </w:r>
            <w:r w:rsidRPr="00A8152D">
              <w:rPr>
                <w:rFonts w:ascii="Times New Roman" w:eastAsia="宋体" w:hAnsi="Times New Roman" w:cs="Times New Roman"/>
              </w:rPr>
              <w:t xml:space="preserve">, responsible for the development and application support of </w:t>
            </w:r>
            <w:r w:rsidRPr="00244D84">
              <w:rPr>
                <w:rFonts w:ascii="Times New Roman" w:eastAsia="宋体" w:hAnsi="Times New Roman" w:cs="Times New Roman"/>
              </w:rPr>
              <w:t>structural biology of proteomics</w:t>
            </w:r>
            <w:r w:rsidRPr="00BE77B9">
              <w:rPr>
                <w:rFonts w:ascii="Times New Roman" w:eastAsia="宋体" w:hAnsi="Times New Roman" w:cs="Times New Roman"/>
              </w:rPr>
              <w:t xml:space="preserve"> </w:t>
            </w:r>
            <w:r w:rsidRPr="00A8152D">
              <w:rPr>
                <w:rFonts w:ascii="Times New Roman" w:eastAsia="宋体" w:hAnsi="Times New Roman" w:cs="Times New Roman"/>
              </w:rPr>
              <w:t>mass spectrometry</w:t>
            </w:r>
            <w:r>
              <w:rPr>
                <w:rFonts w:ascii="Times New Roman" w:eastAsia="宋体" w:hAnsi="Times New Roman" w:cs="Times New Roman" w:hint="eastAsia"/>
              </w:rPr>
              <w:t>。</w:t>
            </w:r>
          </w:p>
        </w:tc>
      </w:tr>
    </w:tbl>
    <w:p w14:paraId="198F670C" w14:textId="77777777" w:rsidR="00DC2C48" w:rsidRPr="00DC2C48" w:rsidRDefault="00DC2C48" w:rsidP="00123400">
      <w:pPr>
        <w:jc w:val="left"/>
        <w:rPr>
          <w:rFonts w:ascii="Times New Roman" w:hAnsi="Times New Roman" w:cs="Times New Roman"/>
          <w:sz w:val="20"/>
          <w:szCs w:val="20"/>
        </w:rPr>
      </w:pPr>
    </w:p>
    <w:sectPr w:rsidR="00DC2C48" w:rsidRPr="00DC2C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13E1C" w14:textId="77777777" w:rsidR="00F7703B" w:rsidRDefault="00F7703B" w:rsidP="00DC2C48">
      <w:r>
        <w:separator/>
      </w:r>
    </w:p>
  </w:endnote>
  <w:endnote w:type="continuationSeparator" w:id="0">
    <w:p w14:paraId="6B3A2150" w14:textId="77777777" w:rsidR="00F7703B" w:rsidRDefault="00F7703B" w:rsidP="00DC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506C0" w14:textId="77777777" w:rsidR="00F7703B" w:rsidRDefault="00F7703B" w:rsidP="00DC2C48">
      <w:r>
        <w:separator/>
      </w:r>
    </w:p>
  </w:footnote>
  <w:footnote w:type="continuationSeparator" w:id="0">
    <w:p w14:paraId="1D443E86" w14:textId="77777777" w:rsidR="00F7703B" w:rsidRDefault="00F7703B" w:rsidP="00DC2C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F37"/>
    <w:rsid w:val="0000581F"/>
    <w:rsid w:val="00010457"/>
    <w:rsid w:val="00013AB5"/>
    <w:rsid w:val="00014B9A"/>
    <w:rsid w:val="000156E0"/>
    <w:rsid w:val="0001713C"/>
    <w:rsid w:val="0002171F"/>
    <w:rsid w:val="00025BB4"/>
    <w:rsid w:val="00030843"/>
    <w:rsid w:val="0003241E"/>
    <w:rsid w:val="00032B37"/>
    <w:rsid w:val="00033517"/>
    <w:rsid w:val="00034DC1"/>
    <w:rsid w:val="00046F6F"/>
    <w:rsid w:val="0005106B"/>
    <w:rsid w:val="000562AC"/>
    <w:rsid w:val="000610E3"/>
    <w:rsid w:val="000610F7"/>
    <w:rsid w:val="00063D29"/>
    <w:rsid w:val="00064702"/>
    <w:rsid w:val="000647BA"/>
    <w:rsid w:val="0006660A"/>
    <w:rsid w:val="00066FAB"/>
    <w:rsid w:val="00095F89"/>
    <w:rsid w:val="000973AA"/>
    <w:rsid w:val="00097AF7"/>
    <w:rsid w:val="000A07CC"/>
    <w:rsid w:val="000A1567"/>
    <w:rsid w:val="000A19C7"/>
    <w:rsid w:val="000A2252"/>
    <w:rsid w:val="000A4D19"/>
    <w:rsid w:val="000A512B"/>
    <w:rsid w:val="000B0862"/>
    <w:rsid w:val="000B1E91"/>
    <w:rsid w:val="000B262F"/>
    <w:rsid w:val="000B352B"/>
    <w:rsid w:val="000B626F"/>
    <w:rsid w:val="000C49C5"/>
    <w:rsid w:val="000D2212"/>
    <w:rsid w:val="000D2C63"/>
    <w:rsid w:val="000D41D9"/>
    <w:rsid w:val="000D694A"/>
    <w:rsid w:val="000E0F93"/>
    <w:rsid w:val="000E12F6"/>
    <w:rsid w:val="000E3808"/>
    <w:rsid w:val="000F6529"/>
    <w:rsid w:val="00101104"/>
    <w:rsid w:val="001041F9"/>
    <w:rsid w:val="00114ED4"/>
    <w:rsid w:val="001214BA"/>
    <w:rsid w:val="00123400"/>
    <w:rsid w:val="00123F6A"/>
    <w:rsid w:val="00124B66"/>
    <w:rsid w:val="00127811"/>
    <w:rsid w:val="001307A4"/>
    <w:rsid w:val="0013125A"/>
    <w:rsid w:val="001346D2"/>
    <w:rsid w:val="00137D72"/>
    <w:rsid w:val="00142F70"/>
    <w:rsid w:val="00150303"/>
    <w:rsid w:val="001510CF"/>
    <w:rsid w:val="00151DDC"/>
    <w:rsid w:val="0015584E"/>
    <w:rsid w:val="00162FFF"/>
    <w:rsid w:val="00164107"/>
    <w:rsid w:val="001651FB"/>
    <w:rsid w:val="00165EE5"/>
    <w:rsid w:val="00166A8A"/>
    <w:rsid w:val="00167EEC"/>
    <w:rsid w:val="001707D2"/>
    <w:rsid w:val="00171333"/>
    <w:rsid w:val="00172A27"/>
    <w:rsid w:val="00175B3B"/>
    <w:rsid w:val="001761C4"/>
    <w:rsid w:val="00181796"/>
    <w:rsid w:val="00183FB1"/>
    <w:rsid w:val="00185ED4"/>
    <w:rsid w:val="00186E17"/>
    <w:rsid w:val="00197B18"/>
    <w:rsid w:val="001A4537"/>
    <w:rsid w:val="001A4807"/>
    <w:rsid w:val="001A74F4"/>
    <w:rsid w:val="001C1DA8"/>
    <w:rsid w:val="001C26E7"/>
    <w:rsid w:val="001C6FE1"/>
    <w:rsid w:val="001D7F3E"/>
    <w:rsid w:val="001E1B67"/>
    <w:rsid w:val="001E3587"/>
    <w:rsid w:val="001E7BD1"/>
    <w:rsid w:val="001F0BDA"/>
    <w:rsid w:val="001F25E4"/>
    <w:rsid w:val="001F2DAE"/>
    <w:rsid w:val="001F497C"/>
    <w:rsid w:val="001F6DAF"/>
    <w:rsid w:val="00203616"/>
    <w:rsid w:val="00204298"/>
    <w:rsid w:val="0021075A"/>
    <w:rsid w:val="00217161"/>
    <w:rsid w:val="002211BB"/>
    <w:rsid w:val="002217AF"/>
    <w:rsid w:val="002348B6"/>
    <w:rsid w:val="0023699A"/>
    <w:rsid w:val="00242AC5"/>
    <w:rsid w:val="0024573B"/>
    <w:rsid w:val="00247074"/>
    <w:rsid w:val="00251EA9"/>
    <w:rsid w:val="00256F11"/>
    <w:rsid w:val="00257ADD"/>
    <w:rsid w:val="00263585"/>
    <w:rsid w:val="00263BB6"/>
    <w:rsid w:val="00266531"/>
    <w:rsid w:val="00270594"/>
    <w:rsid w:val="00271D0F"/>
    <w:rsid w:val="00273E2D"/>
    <w:rsid w:val="00274E60"/>
    <w:rsid w:val="0027620D"/>
    <w:rsid w:val="00277D1F"/>
    <w:rsid w:val="00280A26"/>
    <w:rsid w:val="00280BD9"/>
    <w:rsid w:val="0028265F"/>
    <w:rsid w:val="00282A25"/>
    <w:rsid w:val="00285A17"/>
    <w:rsid w:val="00286F35"/>
    <w:rsid w:val="00291CE2"/>
    <w:rsid w:val="00292F2A"/>
    <w:rsid w:val="002943DE"/>
    <w:rsid w:val="002963B1"/>
    <w:rsid w:val="00296C81"/>
    <w:rsid w:val="002A09A7"/>
    <w:rsid w:val="002A0A06"/>
    <w:rsid w:val="002A3E3E"/>
    <w:rsid w:val="002A5177"/>
    <w:rsid w:val="002B2857"/>
    <w:rsid w:val="002B2D24"/>
    <w:rsid w:val="002B345A"/>
    <w:rsid w:val="002C06B3"/>
    <w:rsid w:val="002C3C11"/>
    <w:rsid w:val="002D4999"/>
    <w:rsid w:val="002D5484"/>
    <w:rsid w:val="002E1239"/>
    <w:rsid w:val="002E2A6F"/>
    <w:rsid w:val="002E6FA2"/>
    <w:rsid w:val="002E7706"/>
    <w:rsid w:val="002F4D97"/>
    <w:rsid w:val="002F4FD3"/>
    <w:rsid w:val="002F5680"/>
    <w:rsid w:val="002F6DE5"/>
    <w:rsid w:val="003042EF"/>
    <w:rsid w:val="00311506"/>
    <w:rsid w:val="0031231D"/>
    <w:rsid w:val="00322D59"/>
    <w:rsid w:val="00323E1C"/>
    <w:rsid w:val="00323E6D"/>
    <w:rsid w:val="00326BAC"/>
    <w:rsid w:val="00337E99"/>
    <w:rsid w:val="00341F35"/>
    <w:rsid w:val="003442F8"/>
    <w:rsid w:val="00347642"/>
    <w:rsid w:val="003504D4"/>
    <w:rsid w:val="003513E4"/>
    <w:rsid w:val="00352311"/>
    <w:rsid w:val="00353D0D"/>
    <w:rsid w:val="003551EE"/>
    <w:rsid w:val="00357E8E"/>
    <w:rsid w:val="003633AF"/>
    <w:rsid w:val="003634E3"/>
    <w:rsid w:val="00373DB3"/>
    <w:rsid w:val="00381F24"/>
    <w:rsid w:val="00384921"/>
    <w:rsid w:val="0038538B"/>
    <w:rsid w:val="003862AB"/>
    <w:rsid w:val="0038681E"/>
    <w:rsid w:val="00393410"/>
    <w:rsid w:val="00394000"/>
    <w:rsid w:val="0039756D"/>
    <w:rsid w:val="003A0746"/>
    <w:rsid w:val="003A16D3"/>
    <w:rsid w:val="003A5B6A"/>
    <w:rsid w:val="003A70FA"/>
    <w:rsid w:val="003B2A19"/>
    <w:rsid w:val="003B6BFB"/>
    <w:rsid w:val="003C2019"/>
    <w:rsid w:val="003C5914"/>
    <w:rsid w:val="003C61DA"/>
    <w:rsid w:val="003C7145"/>
    <w:rsid w:val="003D1245"/>
    <w:rsid w:val="003D4F7D"/>
    <w:rsid w:val="003E4B7C"/>
    <w:rsid w:val="003E579A"/>
    <w:rsid w:val="003E603D"/>
    <w:rsid w:val="003E6F0E"/>
    <w:rsid w:val="003F2452"/>
    <w:rsid w:val="003F6515"/>
    <w:rsid w:val="004038A4"/>
    <w:rsid w:val="004038A9"/>
    <w:rsid w:val="00411725"/>
    <w:rsid w:val="004117D6"/>
    <w:rsid w:val="004143DF"/>
    <w:rsid w:val="00423648"/>
    <w:rsid w:val="00424B71"/>
    <w:rsid w:val="00432C0F"/>
    <w:rsid w:val="004353B1"/>
    <w:rsid w:val="004379D2"/>
    <w:rsid w:val="0044179D"/>
    <w:rsid w:val="00441E6A"/>
    <w:rsid w:val="0044236B"/>
    <w:rsid w:val="004445DD"/>
    <w:rsid w:val="00444D62"/>
    <w:rsid w:val="00451C36"/>
    <w:rsid w:val="00453F3F"/>
    <w:rsid w:val="004573F9"/>
    <w:rsid w:val="004615A4"/>
    <w:rsid w:val="004627C8"/>
    <w:rsid w:val="00471408"/>
    <w:rsid w:val="00471BE7"/>
    <w:rsid w:val="004741B9"/>
    <w:rsid w:val="00476BE3"/>
    <w:rsid w:val="00477308"/>
    <w:rsid w:val="00477455"/>
    <w:rsid w:val="00482E8C"/>
    <w:rsid w:val="00486DA8"/>
    <w:rsid w:val="0048742E"/>
    <w:rsid w:val="00496AFD"/>
    <w:rsid w:val="00496B0D"/>
    <w:rsid w:val="004976AD"/>
    <w:rsid w:val="004A0428"/>
    <w:rsid w:val="004A48FB"/>
    <w:rsid w:val="004A73A1"/>
    <w:rsid w:val="004B530D"/>
    <w:rsid w:val="004B729A"/>
    <w:rsid w:val="004C36BF"/>
    <w:rsid w:val="004C606F"/>
    <w:rsid w:val="004D3639"/>
    <w:rsid w:val="004D6B52"/>
    <w:rsid w:val="004E6EEB"/>
    <w:rsid w:val="004F54CB"/>
    <w:rsid w:val="004F791C"/>
    <w:rsid w:val="004F79D5"/>
    <w:rsid w:val="00501E28"/>
    <w:rsid w:val="00503EFB"/>
    <w:rsid w:val="00510ED9"/>
    <w:rsid w:val="00512740"/>
    <w:rsid w:val="005155F0"/>
    <w:rsid w:val="00521D4A"/>
    <w:rsid w:val="005240E7"/>
    <w:rsid w:val="00537890"/>
    <w:rsid w:val="005378F2"/>
    <w:rsid w:val="005427B6"/>
    <w:rsid w:val="005449AE"/>
    <w:rsid w:val="0054582C"/>
    <w:rsid w:val="00546CCA"/>
    <w:rsid w:val="005510EA"/>
    <w:rsid w:val="0055689C"/>
    <w:rsid w:val="00563566"/>
    <w:rsid w:val="00565C0B"/>
    <w:rsid w:val="0056787B"/>
    <w:rsid w:val="00567A7E"/>
    <w:rsid w:val="00570DDA"/>
    <w:rsid w:val="005731C2"/>
    <w:rsid w:val="00573E15"/>
    <w:rsid w:val="00575298"/>
    <w:rsid w:val="0057632B"/>
    <w:rsid w:val="00577497"/>
    <w:rsid w:val="00582796"/>
    <w:rsid w:val="00582DCC"/>
    <w:rsid w:val="00582EB7"/>
    <w:rsid w:val="00583FFA"/>
    <w:rsid w:val="00584726"/>
    <w:rsid w:val="005861AD"/>
    <w:rsid w:val="0059072A"/>
    <w:rsid w:val="005910D7"/>
    <w:rsid w:val="005933A7"/>
    <w:rsid w:val="00594136"/>
    <w:rsid w:val="00594435"/>
    <w:rsid w:val="005977FF"/>
    <w:rsid w:val="005A05A5"/>
    <w:rsid w:val="005A5AA7"/>
    <w:rsid w:val="005A728F"/>
    <w:rsid w:val="005B3062"/>
    <w:rsid w:val="005B595D"/>
    <w:rsid w:val="005B607C"/>
    <w:rsid w:val="005B7079"/>
    <w:rsid w:val="005C2198"/>
    <w:rsid w:val="005C6FC7"/>
    <w:rsid w:val="005D1211"/>
    <w:rsid w:val="005D6FB4"/>
    <w:rsid w:val="005E1BE0"/>
    <w:rsid w:val="005E4672"/>
    <w:rsid w:val="005E4E88"/>
    <w:rsid w:val="005F006E"/>
    <w:rsid w:val="005F2642"/>
    <w:rsid w:val="005F43D0"/>
    <w:rsid w:val="005F4B1E"/>
    <w:rsid w:val="005F6E64"/>
    <w:rsid w:val="00605814"/>
    <w:rsid w:val="00612306"/>
    <w:rsid w:val="006138C6"/>
    <w:rsid w:val="0061592B"/>
    <w:rsid w:val="00625BAD"/>
    <w:rsid w:val="00626807"/>
    <w:rsid w:val="00627F08"/>
    <w:rsid w:val="0063004F"/>
    <w:rsid w:val="00630E9A"/>
    <w:rsid w:val="0063187B"/>
    <w:rsid w:val="00632287"/>
    <w:rsid w:val="00643A9D"/>
    <w:rsid w:val="006446C8"/>
    <w:rsid w:val="006526DD"/>
    <w:rsid w:val="00653231"/>
    <w:rsid w:val="0065368D"/>
    <w:rsid w:val="00657EC7"/>
    <w:rsid w:val="00674D23"/>
    <w:rsid w:val="00675FA1"/>
    <w:rsid w:val="00690B0B"/>
    <w:rsid w:val="00693A8B"/>
    <w:rsid w:val="006940F9"/>
    <w:rsid w:val="006946ED"/>
    <w:rsid w:val="006A2E00"/>
    <w:rsid w:val="006A36E0"/>
    <w:rsid w:val="006B56D6"/>
    <w:rsid w:val="006C31C5"/>
    <w:rsid w:val="006C3920"/>
    <w:rsid w:val="006D0423"/>
    <w:rsid w:val="006D357A"/>
    <w:rsid w:val="006E206C"/>
    <w:rsid w:val="006E2E2C"/>
    <w:rsid w:val="006E5A34"/>
    <w:rsid w:val="006F251D"/>
    <w:rsid w:val="006F2C4D"/>
    <w:rsid w:val="006F5A5D"/>
    <w:rsid w:val="006F679B"/>
    <w:rsid w:val="006F6B55"/>
    <w:rsid w:val="006F7326"/>
    <w:rsid w:val="00700CF0"/>
    <w:rsid w:val="00702382"/>
    <w:rsid w:val="00705CFC"/>
    <w:rsid w:val="007125E1"/>
    <w:rsid w:val="00712825"/>
    <w:rsid w:val="00727FA1"/>
    <w:rsid w:val="00735614"/>
    <w:rsid w:val="007435AA"/>
    <w:rsid w:val="00744770"/>
    <w:rsid w:val="00745807"/>
    <w:rsid w:val="00750867"/>
    <w:rsid w:val="007520B9"/>
    <w:rsid w:val="007555B8"/>
    <w:rsid w:val="007663F3"/>
    <w:rsid w:val="007722DC"/>
    <w:rsid w:val="00773077"/>
    <w:rsid w:val="0077356F"/>
    <w:rsid w:val="007743F3"/>
    <w:rsid w:val="00777B51"/>
    <w:rsid w:val="007809CC"/>
    <w:rsid w:val="00780A62"/>
    <w:rsid w:val="007824A5"/>
    <w:rsid w:val="00783939"/>
    <w:rsid w:val="00787B67"/>
    <w:rsid w:val="007912D4"/>
    <w:rsid w:val="00793D60"/>
    <w:rsid w:val="00794F62"/>
    <w:rsid w:val="007A056B"/>
    <w:rsid w:val="007A0828"/>
    <w:rsid w:val="007A7A38"/>
    <w:rsid w:val="007B02B5"/>
    <w:rsid w:val="007B3AC9"/>
    <w:rsid w:val="007C3DFB"/>
    <w:rsid w:val="007C4990"/>
    <w:rsid w:val="007D0248"/>
    <w:rsid w:val="007D4D27"/>
    <w:rsid w:val="007D5CA4"/>
    <w:rsid w:val="007E0FFB"/>
    <w:rsid w:val="007E1531"/>
    <w:rsid w:val="007F1C96"/>
    <w:rsid w:val="007F7482"/>
    <w:rsid w:val="00802484"/>
    <w:rsid w:val="008030EC"/>
    <w:rsid w:val="00805D72"/>
    <w:rsid w:val="00812149"/>
    <w:rsid w:val="0081476C"/>
    <w:rsid w:val="008174A5"/>
    <w:rsid w:val="008174C4"/>
    <w:rsid w:val="008204C4"/>
    <w:rsid w:val="00820934"/>
    <w:rsid w:val="00820CD1"/>
    <w:rsid w:val="00821615"/>
    <w:rsid w:val="00821DB8"/>
    <w:rsid w:val="00822C73"/>
    <w:rsid w:val="008238D7"/>
    <w:rsid w:val="00825BBF"/>
    <w:rsid w:val="00831F10"/>
    <w:rsid w:val="00836BAE"/>
    <w:rsid w:val="00843EB6"/>
    <w:rsid w:val="00843F1E"/>
    <w:rsid w:val="00844E6A"/>
    <w:rsid w:val="008478AB"/>
    <w:rsid w:val="00850FDC"/>
    <w:rsid w:val="0085491F"/>
    <w:rsid w:val="00855390"/>
    <w:rsid w:val="00856084"/>
    <w:rsid w:val="0085629D"/>
    <w:rsid w:val="0085661D"/>
    <w:rsid w:val="008632C8"/>
    <w:rsid w:val="00864640"/>
    <w:rsid w:val="00873159"/>
    <w:rsid w:val="00882CB7"/>
    <w:rsid w:val="008832C4"/>
    <w:rsid w:val="00885557"/>
    <w:rsid w:val="00885A17"/>
    <w:rsid w:val="00885F2F"/>
    <w:rsid w:val="00886BFC"/>
    <w:rsid w:val="0088740E"/>
    <w:rsid w:val="00894524"/>
    <w:rsid w:val="00897745"/>
    <w:rsid w:val="00897F1D"/>
    <w:rsid w:val="008B3A78"/>
    <w:rsid w:val="008B7038"/>
    <w:rsid w:val="008C0523"/>
    <w:rsid w:val="008C2548"/>
    <w:rsid w:val="008C34A5"/>
    <w:rsid w:val="008D5219"/>
    <w:rsid w:val="008D6668"/>
    <w:rsid w:val="008E21F5"/>
    <w:rsid w:val="008E429F"/>
    <w:rsid w:val="008E791E"/>
    <w:rsid w:val="008F0597"/>
    <w:rsid w:val="008F10C1"/>
    <w:rsid w:val="008F2B7E"/>
    <w:rsid w:val="00906910"/>
    <w:rsid w:val="00913569"/>
    <w:rsid w:val="00920BDC"/>
    <w:rsid w:val="009255B6"/>
    <w:rsid w:val="00931152"/>
    <w:rsid w:val="0093188E"/>
    <w:rsid w:val="00931989"/>
    <w:rsid w:val="00931B37"/>
    <w:rsid w:val="0093293F"/>
    <w:rsid w:val="009410A3"/>
    <w:rsid w:val="00942107"/>
    <w:rsid w:val="009427A7"/>
    <w:rsid w:val="00944DDF"/>
    <w:rsid w:val="0094614B"/>
    <w:rsid w:val="00946249"/>
    <w:rsid w:val="00946FD0"/>
    <w:rsid w:val="00950177"/>
    <w:rsid w:val="00951663"/>
    <w:rsid w:val="00961F0F"/>
    <w:rsid w:val="0096401A"/>
    <w:rsid w:val="009676EC"/>
    <w:rsid w:val="00972348"/>
    <w:rsid w:val="00980612"/>
    <w:rsid w:val="0098363B"/>
    <w:rsid w:val="00986212"/>
    <w:rsid w:val="009967A9"/>
    <w:rsid w:val="00997109"/>
    <w:rsid w:val="009A06A8"/>
    <w:rsid w:val="009A13D8"/>
    <w:rsid w:val="009A742F"/>
    <w:rsid w:val="009A7936"/>
    <w:rsid w:val="009B6A21"/>
    <w:rsid w:val="009C11FC"/>
    <w:rsid w:val="009C338A"/>
    <w:rsid w:val="009C384E"/>
    <w:rsid w:val="009C40B9"/>
    <w:rsid w:val="009C705F"/>
    <w:rsid w:val="009D0C6C"/>
    <w:rsid w:val="009D4F8F"/>
    <w:rsid w:val="009E08F4"/>
    <w:rsid w:val="009E1194"/>
    <w:rsid w:val="009E3207"/>
    <w:rsid w:val="009F069D"/>
    <w:rsid w:val="009F7559"/>
    <w:rsid w:val="009F790F"/>
    <w:rsid w:val="00A10DB2"/>
    <w:rsid w:val="00A13DD8"/>
    <w:rsid w:val="00A16E21"/>
    <w:rsid w:val="00A21993"/>
    <w:rsid w:val="00A25A39"/>
    <w:rsid w:val="00A27A5E"/>
    <w:rsid w:val="00A30B80"/>
    <w:rsid w:val="00A3142D"/>
    <w:rsid w:val="00A318CB"/>
    <w:rsid w:val="00A32CAB"/>
    <w:rsid w:val="00A361CA"/>
    <w:rsid w:val="00A40072"/>
    <w:rsid w:val="00A40521"/>
    <w:rsid w:val="00A43660"/>
    <w:rsid w:val="00A51BD7"/>
    <w:rsid w:val="00A564E5"/>
    <w:rsid w:val="00A57B7D"/>
    <w:rsid w:val="00A6312F"/>
    <w:rsid w:val="00A634A9"/>
    <w:rsid w:val="00A6715A"/>
    <w:rsid w:val="00A72523"/>
    <w:rsid w:val="00A756CF"/>
    <w:rsid w:val="00A772C6"/>
    <w:rsid w:val="00A775E2"/>
    <w:rsid w:val="00A810B7"/>
    <w:rsid w:val="00A8152D"/>
    <w:rsid w:val="00A87209"/>
    <w:rsid w:val="00A9197C"/>
    <w:rsid w:val="00A937A0"/>
    <w:rsid w:val="00AA4669"/>
    <w:rsid w:val="00AA5FCC"/>
    <w:rsid w:val="00AA609A"/>
    <w:rsid w:val="00AB074C"/>
    <w:rsid w:val="00AB296A"/>
    <w:rsid w:val="00AB2A12"/>
    <w:rsid w:val="00AB3114"/>
    <w:rsid w:val="00AB3286"/>
    <w:rsid w:val="00AB471A"/>
    <w:rsid w:val="00AB5E3C"/>
    <w:rsid w:val="00AC1A8B"/>
    <w:rsid w:val="00AC1FCB"/>
    <w:rsid w:val="00AD3E9E"/>
    <w:rsid w:val="00AD7424"/>
    <w:rsid w:val="00AE22AC"/>
    <w:rsid w:val="00AE408B"/>
    <w:rsid w:val="00AE40A1"/>
    <w:rsid w:val="00AF0767"/>
    <w:rsid w:val="00AF29AC"/>
    <w:rsid w:val="00AF598C"/>
    <w:rsid w:val="00AF620B"/>
    <w:rsid w:val="00AF7321"/>
    <w:rsid w:val="00AF7B73"/>
    <w:rsid w:val="00B0246A"/>
    <w:rsid w:val="00B02548"/>
    <w:rsid w:val="00B118C6"/>
    <w:rsid w:val="00B12226"/>
    <w:rsid w:val="00B1595C"/>
    <w:rsid w:val="00B17D24"/>
    <w:rsid w:val="00B21114"/>
    <w:rsid w:val="00B2122D"/>
    <w:rsid w:val="00B22A96"/>
    <w:rsid w:val="00B2576F"/>
    <w:rsid w:val="00B264AF"/>
    <w:rsid w:val="00B27E4A"/>
    <w:rsid w:val="00B30141"/>
    <w:rsid w:val="00B37668"/>
    <w:rsid w:val="00B443F8"/>
    <w:rsid w:val="00B45AEA"/>
    <w:rsid w:val="00B51D02"/>
    <w:rsid w:val="00B52430"/>
    <w:rsid w:val="00B6142F"/>
    <w:rsid w:val="00B61AB7"/>
    <w:rsid w:val="00B62E91"/>
    <w:rsid w:val="00B63DDC"/>
    <w:rsid w:val="00B64F04"/>
    <w:rsid w:val="00B75B0A"/>
    <w:rsid w:val="00B77D31"/>
    <w:rsid w:val="00B802C9"/>
    <w:rsid w:val="00B812BA"/>
    <w:rsid w:val="00B821A5"/>
    <w:rsid w:val="00B8385F"/>
    <w:rsid w:val="00B83A1F"/>
    <w:rsid w:val="00B8403F"/>
    <w:rsid w:val="00B8513B"/>
    <w:rsid w:val="00B85343"/>
    <w:rsid w:val="00B90CDD"/>
    <w:rsid w:val="00B920E2"/>
    <w:rsid w:val="00B92D75"/>
    <w:rsid w:val="00B93E70"/>
    <w:rsid w:val="00B94EE4"/>
    <w:rsid w:val="00B97350"/>
    <w:rsid w:val="00BA0198"/>
    <w:rsid w:val="00BA15C7"/>
    <w:rsid w:val="00BA1BC1"/>
    <w:rsid w:val="00BA53DD"/>
    <w:rsid w:val="00BA7AED"/>
    <w:rsid w:val="00BB082C"/>
    <w:rsid w:val="00BB4025"/>
    <w:rsid w:val="00BB4032"/>
    <w:rsid w:val="00BB548C"/>
    <w:rsid w:val="00BC11D5"/>
    <w:rsid w:val="00BC1CB2"/>
    <w:rsid w:val="00BC3362"/>
    <w:rsid w:val="00BE0690"/>
    <w:rsid w:val="00BE1A06"/>
    <w:rsid w:val="00BE462F"/>
    <w:rsid w:val="00BE5097"/>
    <w:rsid w:val="00BE6573"/>
    <w:rsid w:val="00BE77B9"/>
    <w:rsid w:val="00BF2484"/>
    <w:rsid w:val="00BF68BB"/>
    <w:rsid w:val="00C01D7B"/>
    <w:rsid w:val="00C059E3"/>
    <w:rsid w:val="00C05C19"/>
    <w:rsid w:val="00C07B00"/>
    <w:rsid w:val="00C11129"/>
    <w:rsid w:val="00C20690"/>
    <w:rsid w:val="00C24ADB"/>
    <w:rsid w:val="00C26384"/>
    <w:rsid w:val="00C30612"/>
    <w:rsid w:val="00C33642"/>
    <w:rsid w:val="00C344A0"/>
    <w:rsid w:val="00C35129"/>
    <w:rsid w:val="00C359C9"/>
    <w:rsid w:val="00C42523"/>
    <w:rsid w:val="00C51C52"/>
    <w:rsid w:val="00C52895"/>
    <w:rsid w:val="00C53544"/>
    <w:rsid w:val="00C60083"/>
    <w:rsid w:val="00C624E1"/>
    <w:rsid w:val="00C6465A"/>
    <w:rsid w:val="00C64B73"/>
    <w:rsid w:val="00C66529"/>
    <w:rsid w:val="00C72535"/>
    <w:rsid w:val="00C77F05"/>
    <w:rsid w:val="00C81A9F"/>
    <w:rsid w:val="00C87B93"/>
    <w:rsid w:val="00C92F63"/>
    <w:rsid w:val="00C94A7E"/>
    <w:rsid w:val="00C96102"/>
    <w:rsid w:val="00CA4376"/>
    <w:rsid w:val="00CB6906"/>
    <w:rsid w:val="00CB6FE8"/>
    <w:rsid w:val="00CB778E"/>
    <w:rsid w:val="00CC3B84"/>
    <w:rsid w:val="00CC412F"/>
    <w:rsid w:val="00CC5840"/>
    <w:rsid w:val="00CC7097"/>
    <w:rsid w:val="00CC78D7"/>
    <w:rsid w:val="00CD034B"/>
    <w:rsid w:val="00CD4BA2"/>
    <w:rsid w:val="00CD69C9"/>
    <w:rsid w:val="00CD77A7"/>
    <w:rsid w:val="00CE30E2"/>
    <w:rsid w:val="00CE5F16"/>
    <w:rsid w:val="00CE7629"/>
    <w:rsid w:val="00CE7EC7"/>
    <w:rsid w:val="00CF20EF"/>
    <w:rsid w:val="00CF3AC1"/>
    <w:rsid w:val="00D03BB6"/>
    <w:rsid w:val="00D06338"/>
    <w:rsid w:val="00D0780D"/>
    <w:rsid w:val="00D10936"/>
    <w:rsid w:val="00D21F93"/>
    <w:rsid w:val="00D22A5F"/>
    <w:rsid w:val="00D24D8A"/>
    <w:rsid w:val="00D25870"/>
    <w:rsid w:val="00D26BB8"/>
    <w:rsid w:val="00D26C52"/>
    <w:rsid w:val="00D34C1F"/>
    <w:rsid w:val="00D34D76"/>
    <w:rsid w:val="00D42528"/>
    <w:rsid w:val="00D454CD"/>
    <w:rsid w:val="00D561AF"/>
    <w:rsid w:val="00D60F8C"/>
    <w:rsid w:val="00D616E4"/>
    <w:rsid w:val="00D623F8"/>
    <w:rsid w:val="00D639D0"/>
    <w:rsid w:val="00D6419B"/>
    <w:rsid w:val="00D708DC"/>
    <w:rsid w:val="00D713EC"/>
    <w:rsid w:val="00D73669"/>
    <w:rsid w:val="00D75CD8"/>
    <w:rsid w:val="00D82FF9"/>
    <w:rsid w:val="00D846C6"/>
    <w:rsid w:val="00D86911"/>
    <w:rsid w:val="00D90494"/>
    <w:rsid w:val="00D92BA0"/>
    <w:rsid w:val="00D95D3D"/>
    <w:rsid w:val="00DA2952"/>
    <w:rsid w:val="00DB275E"/>
    <w:rsid w:val="00DB3424"/>
    <w:rsid w:val="00DB387B"/>
    <w:rsid w:val="00DB7F59"/>
    <w:rsid w:val="00DC0083"/>
    <w:rsid w:val="00DC2C48"/>
    <w:rsid w:val="00DC4ED0"/>
    <w:rsid w:val="00DC7C48"/>
    <w:rsid w:val="00DD5C4B"/>
    <w:rsid w:val="00DD5F28"/>
    <w:rsid w:val="00DE1CAF"/>
    <w:rsid w:val="00DE36DE"/>
    <w:rsid w:val="00DE53BB"/>
    <w:rsid w:val="00DE5741"/>
    <w:rsid w:val="00DE634A"/>
    <w:rsid w:val="00DE6779"/>
    <w:rsid w:val="00DF5238"/>
    <w:rsid w:val="00DF6B7E"/>
    <w:rsid w:val="00E02B7F"/>
    <w:rsid w:val="00E03C72"/>
    <w:rsid w:val="00E04BAD"/>
    <w:rsid w:val="00E06B46"/>
    <w:rsid w:val="00E06C58"/>
    <w:rsid w:val="00E161EB"/>
    <w:rsid w:val="00E22925"/>
    <w:rsid w:val="00E2521F"/>
    <w:rsid w:val="00E2585D"/>
    <w:rsid w:val="00E25907"/>
    <w:rsid w:val="00E262E7"/>
    <w:rsid w:val="00E26F95"/>
    <w:rsid w:val="00E30F0E"/>
    <w:rsid w:val="00E33370"/>
    <w:rsid w:val="00E33CF0"/>
    <w:rsid w:val="00E34BC6"/>
    <w:rsid w:val="00E41E0C"/>
    <w:rsid w:val="00E43641"/>
    <w:rsid w:val="00E457FC"/>
    <w:rsid w:val="00E45E30"/>
    <w:rsid w:val="00E4628A"/>
    <w:rsid w:val="00E478F4"/>
    <w:rsid w:val="00E516CD"/>
    <w:rsid w:val="00E54788"/>
    <w:rsid w:val="00E57AD6"/>
    <w:rsid w:val="00E60494"/>
    <w:rsid w:val="00E61759"/>
    <w:rsid w:val="00E673A8"/>
    <w:rsid w:val="00E706FE"/>
    <w:rsid w:val="00E73246"/>
    <w:rsid w:val="00E73761"/>
    <w:rsid w:val="00E76224"/>
    <w:rsid w:val="00E76771"/>
    <w:rsid w:val="00E76CEF"/>
    <w:rsid w:val="00E83C45"/>
    <w:rsid w:val="00E83CC3"/>
    <w:rsid w:val="00E906E6"/>
    <w:rsid w:val="00E91C04"/>
    <w:rsid w:val="00E94DF6"/>
    <w:rsid w:val="00E96017"/>
    <w:rsid w:val="00EA1CC9"/>
    <w:rsid w:val="00EB6886"/>
    <w:rsid w:val="00EC324D"/>
    <w:rsid w:val="00EC41A6"/>
    <w:rsid w:val="00EC42F6"/>
    <w:rsid w:val="00EC4581"/>
    <w:rsid w:val="00ED002B"/>
    <w:rsid w:val="00ED1235"/>
    <w:rsid w:val="00ED19AB"/>
    <w:rsid w:val="00ED6BD1"/>
    <w:rsid w:val="00EF09A7"/>
    <w:rsid w:val="00EF2749"/>
    <w:rsid w:val="00EF5945"/>
    <w:rsid w:val="00F10933"/>
    <w:rsid w:val="00F136A9"/>
    <w:rsid w:val="00F16480"/>
    <w:rsid w:val="00F17E67"/>
    <w:rsid w:val="00F21580"/>
    <w:rsid w:val="00F21D3C"/>
    <w:rsid w:val="00F21F10"/>
    <w:rsid w:val="00F24152"/>
    <w:rsid w:val="00F2416C"/>
    <w:rsid w:val="00F24B9E"/>
    <w:rsid w:val="00F27961"/>
    <w:rsid w:val="00F302EB"/>
    <w:rsid w:val="00F31701"/>
    <w:rsid w:val="00F326CB"/>
    <w:rsid w:val="00F33BB5"/>
    <w:rsid w:val="00F34AE8"/>
    <w:rsid w:val="00F355FC"/>
    <w:rsid w:val="00F35C90"/>
    <w:rsid w:val="00F36FFB"/>
    <w:rsid w:val="00F42D6E"/>
    <w:rsid w:val="00F50199"/>
    <w:rsid w:val="00F50EA5"/>
    <w:rsid w:val="00F636FC"/>
    <w:rsid w:val="00F65508"/>
    <w:rsid w:val="00F718C8"/>
    <w:rsid w:val="00F74D5D"/>
    <w:rsid w:val="00F7516B"/>
    <w:rsid w:val="00F7703B"/>
    <w:rsid w:val="00F81A26"/>
    <w:rsid w:val="00F84515"/>
    <w:rsid w:val="00F869DB"/>
    <w:rsid w:val="00F90E04"/>
    <w:rsid w:val="00F939B8"/>
    <w:rsid w:val="00F9419B"/>
    <w:rsid w:val="00F95A1E"/>
    <w:rsid w:val="00F97D96"/>
    <w:rsid w:val="00FA77E3"/>
    <w:rsid w:val="00FB1757"/>
    <w:rsid w:val="00FB38ED"/>
    <w:rsid w:val="00FB511D"/>
    <w:rsid w:val="00FC73CB"/>
    <w:rsid w:val="00FD1144"/>
    <w:rsid w:val="00FD1FF2"/>
    <w:rsid w:val="00FD4270"/>
    <w:rsid w:val="00FE2BB4"/>
    <w:rsid w:val="00FF0835"/>
    <w:rsid w:val="00FF2DF9"/>
    <w:rsid w:val="00FF3C51"/>
    <w:rsid w:val="00FF44C9"/>
    <w:rsid w:val="00FF6BC5"/>
    <w:rsid w:val="01870E5D"/>
    <w:rsid w:val="070B6417"/>
    <w:rsid w:val="2EC35827"/>
    <w:rsid w:val="34C53F03"/>
    <w:rsid w:val="43126B39"/>
    <w:rsid w:val="49E53587"/>
    <w:rsid w:val="50612A66"/>
    <w:rsid w:val="53EF25A0"/>
    <w:rsid w:val="56720D52"/>
    <w:rsid w:val="64721108"/>
    <w:rsid w:val="6899689E"/>
    <w:rsid w:val="73BE033D"/>
    <w:rsid w:val="760F63FF"/>
    <w:rsid w:val="7EB245F3"/>
    <w:rsid w:val="7EEF1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C1706F"/>
  <w15:docId w15:val="{98587411-0DC6-49F5-8C3F-6ED5A4E3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jc w:val="left"/>
    </w:pPr>
    <w:rPr>
      <w:rFonts w:cs="Times New Roman"/>
      <w:kern w:val="0"/>
      <w:sz w:val="24"/>
    </w:rPr>
  </w:style>
  <w:style w:type="paragraph" w:styleId="ac">
    <w:name w:val="annotation subject"/>
    <w:basedOn w:val="a3"/>
    <w:next w:val="a3"/>
    <w:link w:val="ad"/>
    <w:qFormat/>
    <w:rPr>
      <w:b/>
      <w:bCs/>
    </w:rPr>
  </w:style>
  <w:style w:type="table" w:styleId="ae">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0000FF"/>
      <w:u w:val="single"/>
    </w:rPr>
  </w:style>
  <w:style w:type="character" w:styleId="af0">
    <w:name w:val="annotation reference"/>
    <w:basedOn w:val="a0"/>
    <w:rPr>
      <w:sz w:val="16"/>
      <w:szCs w:val="16"/>
    </w:rPr>
  </w:style>
  <w:style w:type="paragraph" w:customStyle="1" w:styleId="Default">
    <w:name w:val="Default"/>
    <w:uiPriority w:val="99"/>
    <w:unhideWhenUsed/>
    <w:qFormat/>
    <w:pPr>
      <w:widowControl w:val="0"/>
      <w:autoSpaceDE w:val="0"/>
      <w:autoSpaceDN w:val="0"/>
      <w:adjustRightInd w:val="0"/>
    </w:pPr>
    <w:rPr>
      <w:rFonts w:ascii="Microsoft YaHei UI" w:eastAsia="Microsoft YaHei UI" w:hAnsi="Microsoft YaHei UI" w:cstheme="minorBidi" w:hint="eastAsia"/>
      <w:color w:val="000000"/>
      <w:sz w:val="24"/>
    </w:rPr>
  </w:style>
  <w:style w:type="paragraph" w:styleId="af1">
    <w:name w:val="List Paragraph"/>
    <w:basedOn w:val="a"/>
    <w:uiPriority w:val="99"/>
    <w:qFormat/>
    <w:pPr>
      <w:ind w:firstLineChars="200" w:firstLine="420"/>
    </w:p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a">
    <w:name w:val="页眉 字符"/>
    <w:basedOn w:val="a0"/>
    <w:link w:val="a9"/>
    <w:qFormat/>
    <w:rPr>
      <w:kern w:val="2"/>
      <w:sz w:val="18"/>
      <w:szCs w:val="18"/>
    </w:rPr>
  </w:style>
  <w:style w:type="character" w:customStyle="1" w:styleId="a8">
    <w:name w:val="页脚 字符"/>
    <w:basedOn w:val="a0"/>
    <w:link w:val="a7"/>
    <w:rPr>
      <w:kern w:val="2"/>
      <w:sz w:val="18"/>
      <w:szCs w:val="18"/>
    </w:rPr>
  </w:style>
  <w:style w:type="character" w:customStyle="1" w:styleId="a6">
    <w:name w:val="批注框文本 字符"/>
    <w:basedOn w:val="a0"/>
    <w:link w:val="a5"/>
    <w:qFormat/>
    <w:rPr>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a4">
    <w:name w:val="批注文字 字符"/>
    <w:basedOn w:val="a0"/>
    <w:link w:val="a3"/>
    <w:qFormat/>
    <w:rPr>
      <w:kern w:val="2"/>
    </w:rPr>
  </w:style>
  <w:style w:type="character" w:customStyle="1" w:styleId="ad">
    <w:name w:val="批注主题 字符"/>
    <w:basedOn w:val="a4"/>
    <w:link w:val="ac"/>
    <w:rPr>
      <w:b/>
      <w:bCs/>
      <w:kern w:val="2"/>
    </w:rPr>
  </w:style>
  <w:style w:type="character" w:customStyle="1" w:styleId="20">
    <w:name w:val="未处理的提及2"/>
    <w:basedOn w:val="a0"/>
    <w:uiPriority w:val="99"/>
    <w:semiHidden/>
    <w:unhideWhenUsed/>
    <w:qFormat/>
    <w:rPr>
      <w:color w:val="605E5C"/>
      <w:shd w:val="clear" w:color="auto" w:fill="E1DFDD"/>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3-21">
    <w:name w:val="网格表 3 - 着色 21"/>
    <w:basedOn w:val="a1"/>
    <w:uiPriority w:val="48"/>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61">
    <w:name w:val="网格表 6 彩色1"/>
    <w:basedOn w:val="a1"/>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21">
    <w:name w:val="网格表 6 彩色 - 着色 21"/>
    <w:basedOn w:val="a1"/>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1">
    <w:name w:val="网格表 41"/>
    <w:basedOn w:val="a1"/>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52">
    <w:name w:val="网格表 5 深色 - 着色 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3">
    <w:name w:val="未处理的提及3"/>
    <w:basedOn w:val="a0"/>
    <w:uiPriority w:val="99"/>
    <w:semiHidden/>
    <w:unhideWhenUsed/>
    <w:qFormat/>
    <w:rPr>
      <w:color w:val="605E5C"/>
      <w:shd w:val="clear" w:color="auto" w:fill="E1DFDD"/>
    </w:rPr>
  </w:style>
  <w:style w:type="character" w:customStyle="1" w:styleId="4">
    <w:name w:val="未处理的提及4"/>
    <w:basedOn w:val="a0"/>
    <w:uiPriority w:val="99"/>
    <w:semiHidden/>
    <w:unhideWhenUsed/>
    <w:qFormat/>
    <w:rPr>
      <w:color w:val="605E5C"/>
      <w:shd w:val="clear" w:color="auto" w:fill="E1DFDD"/>
    </w:r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6-61">
    <w:name w:val="网格表 6 彩色 - 着色 61"/>
    <w:basedOn w:val="a1"/>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0">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网格表 1 浅色 - 着色 11"/>
    <w:basedOn w:val="a1"/>
    <w:uiPriority w:val="46"/>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5-22">
    <w:name w:val="网格表 5 深色 - 着色 22"/>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f2">
    <w:name w:val="Revision"/>
    <w:hidden/>
    <w:uiPriority w:val="99"/>
    <w:semiHidden/>
    <w:rsid w:val="0065368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752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brian.searle@systemsbiology.org" TargetMode="External"/><Relationship Id="rId26" Type="http://schemas.openxmlformats.org/officeDocument/2006/relationships/oleObject" Target="embeddings/oleObject6.bin"/><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omp.nus.edu.sg/~wongls/"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oleObject" Target="embeddings/oleObject11.bin"/><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mailto:limsoon@nus.edu.sg" TargetMode="External"/><Relationship Id="rId28" Type="http://schemas.openxmlformats.org/officeDocument/2006/relationships/oleObject" Target="embeddings/oleObject7.bin"/><Relationship Id="rId36"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oleObject" Target="embeddings/oleObject8.bin"/><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wias.org.cn/index.php?a=kydetail&amp;catid=487&amp;id=8516&amp;web=chinese"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4.jpeg"/><Relationship Id="rId20" Type="http://schemas.openxmlformats.org/officeDocument/2006/relationships/image" Target="media/image9.jpeg"/><Relationship Id="rId4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19</Pages>
  <Words>4283</Words>
  <Characters>24414</Characters>
  <Application>Microsoft Office Word</Application>
  <DocSecurity>0</DocSecurity>
  <Lines>203</Lines>
  <Paragraphs>57</Paragraphs>
  <ScaleCrop>false</ScaleCrop>
  <Company/>
  <LinksUpToDate>false</LinksUpToDate>
  <CharactersWithSpaces>28640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xzz</dc:creator>
  <cp:lastModifiedBy>薛张芝</cp:lastModifiedBy>
  <cp:revision>21</cp:revision>
  <cp:lastPrinted>2019-06-17T02:52:00Z</cp:lastPrinted>
  <dcterms:created xsi:type="dcterms:W3CDTF">2019-06-18T08:44:00Z</dcterms:created>
  <dcterms:modified xsi:type="dcterms:W3CDTF">2019-06-25T02:54:00Z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